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44"/>
          <w:szCs w:val="44"/>
        </w:rPr>
      </w:pPr>
      <w:r>
        <w:rPr>
          <w:rFonts w:hint="eastAsia" w:ascii="黑体" w:hAnsi="宋体" w:eastAsia="黑体"/>
          <w:b/>
          <w:sz w:val="44"/>
          <w:szCs w:val="44"/>
        </w:rPr>
        <w:t xml:space="preserve">  </w:t>
      </w:r>
      <w:r>
        <w:rPr>
          <w:rFonts w:hint="eastAsia" w:ascii="黑体" w:hAnsi="宋体" w:eastAsia="黑体"/>
          <w:b/>
          <w:sz w:val="84"/>
          <w:szCs w:val="84"/>
        </w:rPr>
        <w:t xml:space="preserve"> </w:t>
      </w:r>
      <w:r>
        <w:rPr>
          <w:rFonts w:hint="eastAsia" w:ascii="黑体" w:hAnsi="宋体" w:eastAsia="黑体"/>
          <w:bCs/>
          <w:sz w:val="84"/>
          <w:szCs w:val="84"/>
        </w:rPr>
        <w:t>招标文</w:t>
      </w:r>
      <w:r>
        <w:rPr>
          <w:rFonts w:hint="eastAsia" w:ascii="宋体" w:hAnsi="宋体"/>
          <w:b/>
          <w:bCs/>
          <w:sz w:val="84"/>
          <w:szCs w:val="84"/>
        </w:rPr>
        <w:t>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3011" w:firstLineChars="10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项目名称：电动机</w:t>
      </w:r>
      <w:r>
        <w:rPr>
          <w:rFonts w:ascii="仿宋" w:hAnsi="仿宋" w:eastAsia="仿宋" w:cs="仿宋"/>
          <w:b/>
          <w:bCs/>
          <w:spacing w:val="10"/>
          <w:sz w:val="28"/>
          <w:szCs w:val="28"/>
        </w:rPr>
        <w:t>维修项目</w:t>
      </w:r>
      <w:r>
        <w:rPr>
          <w:rFonts w:hint="eastAsia" w:ascii="仿宋" w:hAnsi="仿宋" w:eastAsia="仿宋" w:cs="仿宋"/>
          <w:b/>
          <w:bCs/>
          <w:spacing w:val="10"/>
          <w:sz w:val="28"/>
          <w:szCs w:val="28"/>
        </w:rPr>
        <w:t xml:space="preserve"> </w:t>
      </w:r>
    </w:p>
    <w:p>
      <w:pPr>
        <w:spacing w:line="360" w:lineRule="auto"/>
        <w:ind w:firstLine="2710" w:firstLineChars="900"/>
        <w:jc w:val="left"/>
        <w:rPr>
          <w:rFonts w:ascii="仿宋" w:hAnsi="仿宋" w:eastAsia="仿宋" w:cs="仿宋"/>
          <w:b/>
          <w:bCs/>
          <w:spacing w:val="10"/>
          <w:sz w:val="28"/>
          <w:szCs w:val="28"/>
        </w:rPr>
      </w:pPr>
      <w:r>
        <w:rPr>
          <w:rFonts w:hint="eastAsia" w:ascii="仿宋" w:hAnsi="仿宋" w:eastAsia="仿宋" w:cs="仿宋"/>
          <w:b/>
          <w:bCs/>
          <w:spacing w:val="10"/>
          <w:sz w:val="28"/>
          <w:szCs w:val="28"/>
        </w:rPr>
        <w:t>招标单位：山东金宝电子有限公司</w:t>
      </w:r>
    </w:p>
    <w:p>
      <w:pPr>
        <w:spacing w:line="360" w:lineRule="auto"/>
        <w:ind w:firstLine="1200" w:firstLineChars="400"/>
        <w:jc w:val="left"/>
        <w:rPr>
          <w:rFonts w:ascii="仿宋" w:hAnsi="仿宋" w:eastAsia="仿宋" w:cs="仿宋"/>
          <w:spacing w:val="10"/>
          <w:sz w:val="28"/>
          <w:szCs w:val="28"/>
          <w:u w:val="single"/>
        </w:rPr>
      </w:pPr>
      <w:r>
        <w:rPr>
          <w:rFonts w:hint="eastAsia" w:ascii="仿宋" w:hAnsi="仿宋" w:eastAsia="仿宋" w:cs="仿宋"/>
          <w:spacing w:val="10"/>
          <w:sz w:val="28"/>
          <w:szCs w:val="28"/>
        </w:rPr>
        <w:t xml:space="preserve">         </w:t>
      </w:r>
      <w:r>
        <w:rPr>
          <w:rFonts w:hint="eastAsia" w:ascii="仿宋" w:hAnsi="仿宋" w:eastAsia="仿宋" w:cs="仿宋"/>
          <w:spacing w:val="10"/>
          <w:sz w:val="28"/>
          <w:szCs w:val="28"/>
          <w:lang w:val="en-US" w:eastAsia="zh-CN"/>
        </w:rPr>
        <w:t xml:space="preserve">         </w:t>
      </w:r>
      <w:r>
        <w:rPr>
          <w:rFonts w:hint="eastAsia" w:ascii="仿宋" w:hAnsi="仿宋" w:eastAsia="仿宋" w:cs="仿宋"/>
          <w:b/>
          <w:sz w:val="28"/>
          <w:szCs w:val="28"/>
        </w:rPr>
        <w:t>山东金都电子材料有限公司</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3900" w:firstLineChars="1300"/>
        <w:jc w:val="left"/>
        <w:rPr>
          <w:rFonts w:ascii="仿宋" w:hAnsi="仿宋" w:eastAsia="仿宋" w:cs="仿宋"/>
          <w:spacing w:val="10"/>
          <w:sz w:val="28"/>
          <w:szCs w:val="28"/>
        </w:rPr>
      </w:pPr>
      <w:r>
        <w:rPr>
          <w:rFonts w:hint="eastAsia" w:ascii="仿宋" w:hAnsi="仿宋" w:eastAsia="仿宋" w:cs="仿宋"/>
          <w:spacing w:val="10"/>
          <w:sz w:val="28"/>
          <w:szCs w:val="28"/>
        </w:rPr>
        <w:t>2026年</w:t>
      </w: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rPr>
        <w:t>月</w:t>
      </w:r>
      <w:r>
        <w:rPr>
          <w:rFonts w:ascii="仿宋" w:hAnsi="仿宋" w:eastAsia="仿宋" w:cs="仿宋"/>
          <w:spacing w:val="10"/>
          <w:sz w:val="28"/>
          <w:szCs w:val="28"/>
        </w:rPr>
        <w:t>1</w:t>
      </w: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rPr>
        <w:t xml:space="preserve">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bookmarkStart w:id="2" w:name="_GoBack"/>
      <w:bookmarkStart w:id="0" w:name="OLE_LINK2"/>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r>
        <w:rPr>
          <w:rFonts w:hint="eastAsia" w:ascii="仿宋_GB2312" w:hAnsi="宋体" w:eastAsia="仿宋_GB2312"/>
          <w:b/>
          <w:bCs/>
          <w:sz w:val="28"/>
          <w:szCs w:val="28"/>
          <w:u w:val="single"/>
        </w:rPr>
        <w:t>电机维修项目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bookmarkEnd w:id="0"/>
    </w:p>
    <w:bookmarkEnd w:id="2"/>
    <w:p>
      <w:pPr>
        <w:pStyle w:val="21"/>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山东金宝电子有限公司</w:t>
      </w:r>
    </w:p>
    <w:p>
      <w:pPr>
        <w:pStyle w:val="21"/>
        <w:spacing w:line="360" w:lineRule="auto"/>
        <w:ind w:right="70" w:firstLine="2240" w:firstLineChars="800"/>
        <w:rPr>
          <w:rFonts w:ascii="仿宋_GB2312" w:hAnsi="宋体" w:eastAsia="仿宋_GB2312"/>
          <w:bCs/>
          <w:sz w:val="28"/>
          <w:szCs w:val="28"/>
        </w:rPr>
      </w:pPr>
      <w:r>
        <w:rPr>
          <w:rFonts w:hint="eastAsia" w:ascii="仿宋" w:hAnsi="仿宋" w:eastAsia="仿宋" w:cs="仿宋"/>
          <w:bCs/>
          <w:sz w:val="28"/>
          <w:szCs w:val="28"/>
        </w:rPr>
        <w:t>（包含其子公司山东金都电子材料有限公司）</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项目名称：</w:t>
      </w:r>
      <w:r>
        <w:rPr>
          <w:rFonts w:hint="eastAsia" w:ascii="仿宋_GB2312" w:hAnsi="宋体" w:eastAsia="仿宋_GB2312"/>
          <w:sz w:val="28"/>
          <w:szCs w:val="28"/>
        </w:rPr>
        <w:t>电动机维修</w:t>
      </w:r>
      <w:r>
        <w:rPr>
          <w:rFonts w:ascii="仿宋_GB2312" w:hAnsi="宋体" w:eastAsia="仿宋_GB2312"/>
          <w:sz w:val="28"/>
          <w:szCs w:val="28"/>
        </w:rPr>
        <w:t>项目</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sz w:val="28"/>
          <w:szCs w:val="28"/>
          <w:lang w:val="en-US" w:eastAsia="zh-CN"/>
        </w:rPr>
      </w:pPr>
      <w:r>
        <w:rPr>
          <w:rFonts w:hint="eastAsia" w:ascii="仿宋_GB2312" w:eastAsia="仿宋_GB2312"/>
          <w:b/>
          <w:sz w:val="28"/>
          <w:szCs w:val="28"/>
        </w:rPr>
        <w:t>技术投标时间：</w:t>
      </w:r>
      <w:bookmarkStart w:id="1" w:name="OLE_LINK1"/>
      <w:r>
        <w:rPr>
          <w:rFonts w:hint="eastAsia" w:ascii="仿宋_GB2312" w:eastAsia="仿宋_GB2312"/>
          <w:b/>
          <w:sz w:val="28"/>
          <w:szCs w:val="28"/>
          <w:lang w:val="en-US" w:eastAsia="zh-CN"/>
        </w:rPr>
        <w:t>2026.4.14-2026.4.24</w:t>
      </w:r>
      <w:bookmarkEnd w:id="1"/>
    </w:p>
    <w:p>
      <w:pPr>
        <w:spacing w:line="360" w:lineRule="auto"/>
        <w:ind w:firstLine="1124" w:firstLineChars="400"/>
        <w:rPr>
          <w:rFonts w:hint="default" w:ascii="仿宋_GB2312" w:eastAsia="仿宋_GB2312"/>
          <w:bCs/>
          <w:sz w:val="28"/>
          <w:szCs w:val="28"/>
          <w:lang w:val="en-US" w:eastAsia="zh-CN"/>
        </w:rPr>
      </w:pPr>
      <w:r>
        <w:rPr>
          <w:rFonts w:hint="eastAsia" w:ascii="仿宋_GB2312" w:eastAsia="仿宋_GB2312"/>
          <w:b/>
          <w:sz w:val="28"/>
          <w:szCs w:val="28"/>
        </w:rPr>
        <w:t>商务投标时间：</w:t>
      </w:r>
      <w:r>
        <w:rPr>
          <w:rFonts w:hint="eastAsia" w:ascii="仿宋_GB2312" w:eastAsia="仿宋_GB2312"/>
          <w:b/>
          <w:sz w:val="28"/>
          <w:szCs w:val="28"/>
          <w:lang w:val="en-US" w:eastAsia="zh-CN"/>
        </w:rPr>
        <w:t>2026.4.14-2026.4.24</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四、技术联系人：</w:t>
      </w:r>
    </w:p>
    <w:p>
      <w:pPr>
        <w:spacing w:line="360" w:lineRule="auto"/>
        <w:ind w:right="70" w:firstLine="1124" w:firstLineChars="400"/>
        <w:rPr>
          <w:rFonts w:hint="eastAsia" w:ascii="仿宋_GB2312" w:hAnsi="宋体" w:eastAsia="仿宋_GB2312"/>
          <w:sz w:val="28"/>
          <w:szCs w:val="28"/>
        </w:rPr>
      </w:pPr>
      <w:r>
        <w:rPr>
          <w:rFonts w:hint="eastAsia" w:ascii="仿宋_GB2312" w:hAnsi="宋体" w:eastAsia="仿宋_GB2312"/>
          <w:b/>
          <w:bCs/>
          <w:sz w:val="28"/>
          <w:szCs w:val="28"/>
        </w:rPr>
        <w:t>姜大鹏</w:t>
      </w:r>
      <w:r>
        <w:rPr>
          <w:rFonts w:hint="eastAsia" w:ascii="仿宋_GB2312" w:hAnsi="宋体" w:eastAsia="仿宋_GB2312"/>
          <w:sz w:val="28"/>
          <w:szCs w:val="28"/>
        </w:rPr>
        <w:t xml:space="preserve">    </w:t>
      </w:r>
      <w:r>
        <w:rPr>
          <w:rFonts w:hint="eastAsia" w:ascii="仿宋_GB2312" w:hAnsi="宋体" w:eastAsia="仿宋_GB2312"/>
          <w:b/>
          <w:bCs/>
          <w:sz w:val="28"/>
          <w:szCs w:val="28"/>
        </w:rPr>
        <w:t>联系方式：</w:t>
      </w:r>
      <w:r>
        <w:rPr>
          <w:rFonts w:ascii="仿宋_GB2312" w:hAnsi="宋体" w:eastAsia="仿宋_GB2312"/>
          <w:sz w:val="28"/>
          <w:szCs w:val="28"/>
        </w:rPr>
        <w:t>18660509805</w:t>
      </w:r>
      <w:r>
        <w:rPr>
          <w:rFonts w:hint="eastAsia" w:ascii="仿宋_GB2312" w:hAnsi="宋体" w:eastAsia="仿宋_GB2312"/>
          <w:sz w:val="28"/>
          <w:szCs w:val="28"/>
        </w:rPr>
        <w:t xml:space="preserve">     </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ascii="仿宋_GB2312" w:hAnsi="宋体" w:eastAsia="仿宋_GB2312"/>
          <w:sz w:val="28"/>
          <w:szCs w:val="28"/>
        </w:rPr>
        <w:t>18660509805</w:t>
      </w:r>
      <w:r>
        <w:rPr>
          <w:rFonts w:hint="eastAsia" w:ascii="仿宋_GB2312" w:hAnsi="宋体" w:eastAsia="仿宋_GB2312"/>
          <w:sz w:val="28"/>
          <w:szCs w:val="28"/>
        </w:rPr>
        <w:t>@</w:t>
      </w:r>
      <w:r>
        <w:rPr>
          <w:rFonts w:ascii="仿宋_GB2312" w:hAnsi="宋体" w:eastAsia="仿宋_GB2312"/>
          <w:sz w:val="28"/>
          <w:szCs w:val="28"/>
        </w:rPr>
        <w:t>1</w:t>
      </w:r>
      <w:r>
        <w:rPr>
          <w:rFonts w:hint="eastAsia" w:ascii="仿宋_GB2312" w:hAnsi="宋体" w:eastAsia="仿宋_GB2312"/>
          <w:sz w:val="28"/>
          <w:szCs w:val="28"/>
        </w:rPr>
        <w:t>63.com</w:t>
      </w:r>
    </w:p>
    <w:p>
      <w:pPr>
        <w:numPr>
          <w:ilvl w:val="0"/>
          <w:numId w:val="3"/>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商务联系人：</w:t>
      </w:r>
      <w:r>
        <w:rPr>
          <w:rFonts w:hint="eastAsia" w:ascii="仿宋_GB2312" w:hAnsi="宋体" w:eastAsia="仿宋_GB2312"/>
          <w:sz w:val="28"/>
          <w:szCs w:val="28"/>
        </w:rPr>
        <w:t xml:space="preserve"> </w:t>
      </w:r>
      <w:r>
        <w:rPr>
          <w:rFonts w:hint="eastAsia" w:ascii="仿宋_GB2312" w:hAnsi="宋体" w:eastAsia="仿宋_GB2312"/>
          <w:sz w:val="28"/>
          <w:szCs w:val="28"/>
          <w:lang w:eastAsia="zh-CN"/>
        </w:rPr>
        <w:t>秦忠菊</w:t>
      </w:r>
      <w:r>
        <w:rPr>
          <w:rFonts w:hint="eastAsia" w:ascii="仿宋_GB2312" w:hAnsi="宋体" w:eastAsia="仿宋_GB2312"/>
          <w:sz w:val="28"/>
          <w:szCs w:val="28"/>
          <w:lang w:val="en-US" w:eastAsia="zh-CN"/>
        </w:rPr>
        <w:t xml:space="preserve"> 15684066196</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20" w:lineRule="exact"/>
        <w:ind w:firstLine="562" w:firstLineChars="200"/>
        <w:textAlignment w:val="auto"/>
        <w:rPr>
          <w:rFonts w:ascii="仿宋_GB2312" w:hAnsi="宋体" w:eastAsia="仿宋_GB2312"/>
          <w:sz w:val="28"/>
          <w:szCs w:val="28"/>
        </w:rPr>
      </w:pPr>
      <w:r>
        <w:rPr>
          <w:rFonts w:hint="eastAsia" w:ascii="仿宋_GB2312" w:hAnsi="宋体" w:eastAsia="仿宋_GB2312"/>
          <w:b/>
          <w:bCs/>
          <w:sz w:val="28"/>
          <w:szCs w:val="28"/>
          <w:lang w:eastAsia="zh-CN"/>
        </w:rPr>
        <w:t>六、</w:t>
      </w:r>
      <w:r>
        <w:rPr>
          <w:rFonts w:hint="eastAsia" w:ascii="仿宋_GB2312" w:hAnsi="宋体" w:eastAsia="仿宋_GB2312"/>
          <w:b/>
          <w:bCs/>
          <w:sz w:val="28"/>
          <w:szCs w:val="28"/>
        </w:rPr>
        <w:t>投标</w:t>
      </w:r>
      <w:r>
        <w:rPr>
          <w:rFonts w:hint="eastAsia" w:ascii="仿宋_GB2312" w:hAnsi="宋体" w:eastAsia="仿宋_GB2312"/>
          <w:b/>
          <w:bCs/>
          <w:sz w:val="28"/>
          <w:szCs w:val="28"/>
          <w:lang w:eastAsia="zh-CN"/>
        </w:rPr>
        <w:t>邮箱</w:t>
      </w:r>
      <w:r>
        <w:rPr>
          <w:rFonts w:hint="eastAsia" w:ascii="仿宋_GB2312" w:hAnsi="宋体" w:eastAsia="仿宋_GB2312"/>
          <w:b/>
          <w:bCs/>
          <w:sz w:val="28"/>
          <w:szCs w:val="28"/>
        </w:rPr>
        <w:t>：</w:t>
      </w:r>
      <w:r>
        <w:rPr>
          <w:rFonts w:hint="eastAsia" w:ascii="仿宋_GB2312" w:hAnsi="宋体" w:eastAsia="仿宋_GB2312"/>
          <w:b/>
          <w:bCs/>
          <w:sz w:val="28"/>
          <w:szCs w:val="28"/>
        </w:rPr>
        <w:fldChar w:fldCharType="begin"/>
      </w:r>
      <w:r>
        <w:rPr>
          <w:rFonts w:hint="eastAsia" w:ascii="仿宋_GB2312" w:hAnsi="宋体" w:eastAsia="仿宋_GB2312"/>
          <w:b/>
          <w:bCs/>
          <w:sz w:val="28"/>
          <w:szCs w:val="28"/>
        </w:rPr>
        <w:instrText xml:space="preserve"> HYPERLINK "mailto:jinbaoxb@chinajinbao.com" </w:instrText>
      </w:r>
      <w:r>
        <w:rPr>
          <w:rFonts w:hint="eastAsia" w:ascii="仿宋_GB2312" w:hAnsi="宋体" w:eastAsia="仿宋_GB2312"/>
          <w:b/>
          <w:bCs/>
          <w:sz w:val="28"/>
          <w:szCs w:val="28"/>
        </w:rPr>
        <w:fldChar w:fldCharType="separate"/>
      </w:r>
      <w:r>
        <w:rPr>
          <w:rStyle w:val="16"/>
          <w:rFonts w:hint="eastAsia" w:ascii="仿宋_GB2312" w:hAnsi="宋体" w:eastAsia="仿宋_GB2312"/>
          <w:b/>
          <w:bCs/>
          <w:sz w:val="28"/>
          <w:szCs w:val="28"/>
        </w:rPr>
        <w:t>jinbaoxb@chinajinbao.com</w:t>
      </w:r>
      <w:r>
        <w:rPr>
          <w:rFonts w:hint="eastAsia" w:ascii="仿宋_GB2312" w:hAnsi="宋体" w:eastAsia="仿宋_GB2312"/>
          <w:b/>
          <w:bCs/>
          <w:sz w:val="28"/>
          <w:szCs w:val="28"/>
        </w:rPr>
        <w:fldChar w:fldCharType="end"/>
      </w:r>
      <w:r>
        <w:rPr>
          <w:rFonts w:hint="eastAsia" w:ascii="仿宋_GB2312" w:hAnsi="宋体" w:eastAsia="仿宋_GB2312"/>
          <w:b/>
          <w:bCs/>
          <w:sz w:val="28"/>
          <w:szCs w:val="28"/>
          <w:lang w:val="en-US" w:eastAsia="zh-CN"/>
        </w:rPr>
        <w:t xml:space="preserve">  </w:t>
      </w:r>
      <w:r>
        <w:rPr>
          <w:rFonts w:hint="eastAsia" w:ascii="仿宋" w:hAnsi="仿宋" w:eastAsia="仿宋" w:cs="仿宋"/>
          <w:b/>
          <w:bCs/>
          <w:color w:val="auto"/>
          <w:sz w:val="28"/>
          <w:szCs w:val="28"/>
          <w:lang w:val="en-US" w:eastAsia="zh-CN"/>
        </w:rPr>
        <w:t>报价方式：“XXX公司+XXX项目报价”。</w:t>
      </w:r>
    </w:p>
    <w:p>
      <w:pPr>
        <w:numPr>
          <w:ilvl w:val="0"/>
          <w:numId w:val="0"/>
        </w:numPr>
        <w:spacing w:line="360" w:lineRule="auto"/>
        <w:ind w:right="70" w:rightChars="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八、投标保证金：</w:t>
      </w:r>
      <w:r>
        <w:rPr>
          <w:rFonts w:hint="eastAsia" w:ascii="仿宋_GB2312" w:hAnsi="宋体" w:eastAsia="仿宋_GB2312"/>
          <w:b/>
          <w:bCs/>
          <w:sz w:val="28"/>
          <w:szCs w:val="28"/>
          <w:lang w:val="en-US" w:eastAsia="zh-CN"/>
        </w:rPr>
        <w:t>1500</w:t>
      </w:r>
      <w:r>
        <w:rPr>
          <w:rFonts w:hint="eastAsia" w:ascii="仿宋_GB2312" w:hAnsi="宋体" w:eastAsia="仿宋_GB2312"/>
          <w:b/>
          <w:bCs/>
          <w:sz w:val="28"/>
          <w:szCs w:val="28"/>
        </w:rPr>
        <w:t>元</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 xml:space="preserve">    汇款资料：</w:t>
      </w:r>
    </w:p>
    <w:p>
      <w:pPr>
        <w:spacing w:line="440" w:lineRule="exact"/>
        <w:ind w:firstLine="1405" w:firstLineChars="5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单位名称：山东金宝电子有限公司</w:t>
      </w:r>
    </w:p>
    <w:p>
      <w:pPr>
        <w:widowControl/>
        <w:ind w:firstLine="1405" w:firstLineChars="5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帐    号：5000 6473 3510 017</w:t>
      </w:r>
    </w:p>
    <w:p>
      <w:pPr>
        <w:widowControl/>
        <w:ind w:firstLine="1405" w:firstLineChars="500"/>
        <w:jc w:val="left"/>
      </w:pPr>
      <w:r>
        <w:rPr>
          <w:rFonts w:hint="eastAsia" w:ascii="仿宋_GB2312" w:hAnsi="仿宋_GB2312" w:eastAsia="仿宋_GB2312" w:cs="仿宋_GB2312"/>
          <w:b/>
          <w:bCs/>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开标需要先进行技术投标，确定技术方案，再进行商务投标，未确定技术方案的商务投标，开标时一律作废。</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技术投标需要将技术方案以邮件的形式发送到我公司技术联系人的邮箱中（联系人：</w:t>
      </w:r>
      <w:r>
        <w:rPr>
          <w:rFonts w:hint="eastAsia" w:ascii="仿宋_GB2312" w:hAnsi="宋体" w:eastAsia="仿宋_GB2312"/>
          <w:sz w:val="28"/>
          <w:szCs w:val="28"/>
          <w:lang w:eastAsia="zh-CN"/>
        </w:rPr>
        <w:t>姜大鹏</w:t>
      </w:r>
      <w:r>
        <w:rPr>
          <w:rFonts w:hint="eastAsia" w:ascii="仿宋_GB2312" w:hAnsi="宋体" w:eastAsia="仿宋_GB2312"/>
          <w:sz w:val="28"/>
          <w:szCs w:val="28"/>
        </w:rPr>
        <w:t>）；商务投标可以将标书邮寄或直接送达商务投标地点</w:t>
      </w:r>
      <w:r>
        <w:rPr>
          <w:rFonts w:hint="eastAsia" w:ascii="仿宋_GB2312" w:hAnsi="宋体" w:eastAsia="仿宋_GB2312"/>
          <w:sz w:val="28"/>
          <w:szCs w:val="28"/>
          <w:lang w:eastAsia="zh-CN"/>
        </w:rPr>
        <w:t>或发送到指定投标邮箱</w:t>
      </w:r>
      <w:r>
        <w:rPr>
          <w:rFonts w:hint="eastAsia" w:ascii="仿宋_GB2312" w:hAnsi="宋体" w:eastAsia="仿宋_GB2312"/>
          <w:sz w:val="28"/>
          <w:szCs w:val="28"/>
        </w:rPr>
        <w:t>（联系人：</w:t>
      </w:r>
      <w:r>
        <w:rPr>
          <w:rFonts w:hint="eastAsia" w:ascii="仿宋_GB2312" w:hAnsi="宋体" w:eastAsia="仿宋_GB2312"/>
          <w:sz w:val="28"/>
          <w:szCs w:val="28"/>
          <w:lang w:eastAsia="zh-CN"/>
        </w:rPr>
        <w:t>秦忠菊</w:t>
      </w:r>
      <w:r>
        <w:rPr>
          <w:rFonts w:hint="eastAsia" w:ascii="仿宋_GB2312" w:hAnsi="宋体" w:eastAsia="仿宋_GB2312"/>
          <w:sz w:val="28"/>
          <w:szCs w:val="28"/>
        </w:rPr>
        <w:t>），标书务必要密封。</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4"/>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投标要求</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②存在不正当竞争，如：串标、陪标现象；</w:t>
      </w:r>
    </w:p>
    <w:p>
      <w:pPr>
        <w:spacing w:line="360" w:lineRule="auto"/>
        <w:ind w:right="70" w:firstLine="642"/>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pPr>
        <w:numPr>
          <w:ilvl w:val="0"/>
          <w:numId w:val="4"/>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投标无效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有以下情形的投标文件，视为无效：</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逾期未送达投标文件的；</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未按规定递交密封投标文件的；</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投标文件的编制、内容与招标文件存在明显差异或不符的；</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rPr>
        <w:t>实施案例</w:t>
      </w:r>
      <w:r>
        <w:rPr>
          <w:rFonts w:hint="eastAsia" w:ascii="仿宋_GB2312" w:hAnsi="宋体" w:eastAsia="仿宋_GB2312"/>
          <w:sz w:val="28"/>
          <w:szCs w:val="28"/>
        </w:rPr>
        <w:t>及相关资料；</w:t>
      </w:r>
    </w:p>
    <w:p>
      <w:pPr>
        <w:numPr>
          <w:ilvl w:val="0"/>
          <w:numId w:val="6"/>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付款及维修范围</w:t>
      </w:r>
    </w:p>
    <w:p>
      <w:pPr>
        <w:spacing w:line="360" w:lineRule="auto"/>
        <w:ind w:right="70"/>
        <w:rPr>
          <w:rFonts w:hint="eastAsia" w:ascii="仿宋_GB2312" w:hAnsi="宋体" w:eastAsia="仿宋_GB2312"/>
          <w:b/>
          <w:bCs/>
          <w:sz w:val="28"/>
          <w:szCs w:val="28"/>
        </w:rPr>
      </w:pPr>
      <w:r>
        <w:rPr>
          <w:rFonts w:hint="eastAsia" w:ascii="仿宋_GB2312" w:hAnsi="宋体" w:eastAsia="仿宋_GB2312"/>
          <w:b/>
          <w:bCs/>
          <w:sz w:val="28"/>
          <w:szCs w:val="28"/>
        </w:rPr>
        <w:t>一、付款要求及</w:t>
      </w:r>
      <w:r>
        <w:rPr>
          <w:rFonts w:ascii="仿宋_GB2312" w:hAnsi="宋体" w:eastAsia="仿宋_GB2312"/>
          <w:b/>
          <w:bCs/>
          <w:sz w:val="28"/>
          <w:szCs w:val="28"/>
        </w:rPr>
        <w:t>质保期</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1.付款形式：电汇</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 w:hAnsi="仿宋" w:eastAsia="仿宋" w:cs="仿宋"/>
          <w:sz w:val="28"/>
          <w:szCs w:val="28"/>
        </w:rPr>
      </w:pPr>
      <w:r>
        <w:rPr>
          <w:rFonts w:hint="eastAsia" w:ascii="仿宋" w:hAnsi="仿宋" w:eastAsia="仿宋" w:cs="仿宋"/>
          <w:sz w:val="28"/>
          <w:szCs w:val="28"/>
        </w:rPr>
        <w:t>乙方凭甲方验收签字后的设备修理单为结算依据，支付方式每季度结算一次，甲方</w:t>
      </w:r>
      <w:r>
        <w:rPr>
          <w:rFonts w:ascii="仿宋" w:hAnsi="仿宋" w:eastAsia="仿宋" w:cs="仿宋"/>
          <w:sz w:val="28"/>
          <w:szCs w:val="28"/>
        </w:rPr>
        <w:t>收到乙方开具的</w:t>
      </w:r>
      <w:r>
        <w:rPr>
          <w:rFonts w:hint="eastAsia" w:ascii="仿宋" w:hAnsi="仿宋" w:eastAsia="仿宋" w:cs="仿宋"/>
          <w:sz w:val="28"/>
          <w:szCs w:val="28"/>
        </w:rPr>
        <w:t>13</w:t>
      </w:r>
      <w:r>
        <w:rPr>
          <w:rFonts w:ascii="仿宋" w:hAnsi="仿宋" w:eastAsia="仿宋" w:cs="仿宋"/>
          <w:sz w:val="28"/>
          <w:szCs w:val="28"/>
        </w:rPr>
        <w:t>%增值税发票后</w:t>
      </w:r>
      <w:r>
        <w:rPr>
          <w:rFonts w:hint="eastAsia" w:ascii="仿宋" w:hAnsi="仿宋" w:eastAsia="仿宋" w:cs="仿宋"/>
          <w:sz w:val="28"/>
          <w:szCs w:val="28"/>
        </w:rPr>
        <w:t>一次付清。</w:t>
      </w:r>
    </w:p>
    <w:p>
      <w:pPr>
        <w:spacing w:line="360" w:lineRule="auto"/>
        <w:ind w:right="70" w:firstLine="560" w:firstLineChars="200"/>
        <w:rPr>
          <w:rFonts w:hint="eastAsia" w:ascii="仿宋" w:hAnsi="仿宋" w:eastAsia="仿宋" w:cs="仿宋"/>
          <w:sz w:val="28"/>
          <w:szCs w:val="28"/>
        </w:rPr>
      </w:pPr>
      <w:r>
        <w:rPr>
          <w:rFonts w:hint="eastAsia" w:ascii="仿宋" w:hAnsi="仿宋" w:eastAsia="仿宋" w:cs="仿宋"/>
          <w:sz w:val="28"/>
          <w:szCs w:val="28"/>
        </w:rPr>
        <w:t>3.电机</w:t>
      </w:r>
      <w:r>
        <w:rPr>
          <w:rFonts w:ascii="仿宋" w:hAnsi="仿宋" w:eastAsia="仿宋" w:cs="仿宋"/>
          <w:sz w:val="28"/>
          <w:szCs w:val="28"/>
        </w:rPr>
        <w:t>维修确认单</w:t>
      </w:r>
      <w:r>
        <w:rPr>
          <w:rFonts w:hint="eastAsia" w:ascii="仿宋" w:hAnsi="仿宋" w:eastAsia="仿宋" w:cs="仿宋"/>
          <w:sz w:val="28"/>
          <w:szCs w:val="28"/>
        </w:rPr>
        <w:t>签署后</w:t>
      </w:r>
      <w:r>
        <w:rPr>
          <w:rFonts w:ascii="仿宋" w:hAnsi="仿宋" w:eastAsia="仿宋" w:cs="仿宋"/>
          <w:sz w:val="28"/>
          <w:szCs w:val="28"/>
        </w:rPr>
        <w:t>半年</w:t>
      </w:r>
    </w:p>
    <w:p>
      <w:pPr>
        <w:spacing w:line="360" w:lineRule="auto"/>
        <w:ind w:right="70"/>
        <w:rPr>
          <w:rFonts w:ascii="仿宋" w:hAnsi="仿宋" w:eastAsia="仿宋" w:cs="仿宋"/>
          <w:sz w:val="28"/>
          <w:szCs w:val="28"/>
        </w:rPr>
      </w:pPr>
      <w:r>
        <w:rPr>
          <w:rFonts w:hint="eastAsia" w:ascii="仿宋_GB2312" w:hAnsi="宋体" w:eastAsia="仿宋_GB2312"/>
          <w:b/>
          <w:bCs/>
          <w:sz w:val="28"/>
          <w:szCs w:val="28"/>
        </w:rPr>
        <w:t>二、维修厂区范围</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国大路厂、金源路厂、天府路厂、金晖路厂。</w:t>
      </w: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pStyle w:val="10"/>
        <w:ind w:left="0" w:leftChars="0" w:firstLine="0" w:firstLineChars="0"/>
      </w:pPr>
    </w:p>
    <w:p/>
    <w:p>
      <w:pPr>
        <w:pStyle w:val="2"/>
        <w:ind w:firstLine="240"/>
      </w:pPr>
    </w:p>
    <w:p>
      <w:pPr>
        <w:pStyle w:val="2"/>
        <w:ind w:firstLine="240"/>
      </w:pPr>
    </w:p>
    <w:p>
      <w:pPr>
        <w:spacing w:line="360" w:lineRule="auto"/>
        <w:ind w:right="70"/>
        <w:rPr>
          <w:rFonts w:hint="eastAsia" w:ascii="仿宋_GB2312" w:hAnsi="宋体" w:eastAsia="仿宋_GB2312"/>
          <w:b/>
          <w:bCs/>
          <w:sz w:val="28"/>
          <w:szCs w:val="28"/>
        </w:rPr>
      </w:pPr>
    </w:p>
    <w:p>
      <w:pPr>
        <w:spacing w:line="360" w:lineRule="auto"/>
        <w:ind w:right="70"/>
        <w:jc w:val="center"/>
        <w:rPr>
          <w:rFonts w:ascii="仿宋_GB2312" w:hAnsi="仿宋_GB2312" w:eastAsia="仿宋_GB2312" w:cs="仿宋_GB2312"/>
          <w:sz w:val="28"/>
          <w:szCs w:val="32"/>
        </w:rPr>
      </w:pPr>
      <w:r>
        <w:rPr>
          <w:rFonts w:hint="eastAsia" w:ascii="仿宋_GB2312" w:hAnsi="宋体" w:eastAsia="仿宋_GB2312"/>
          <w:b/>
          <w:bCs/>
          <w:sz w:val="28"/>
          <w:szCs w:val="28"/>
        </w:rPr>
        <w:t xml:space="preserve">第三部分   </w:t>
      </w:r>
      <w:r>
        <w:rPr>
          <w:rFonts w:hint="eastAsia" w:ascii="仿宋" w:hAnsi="仿宋" w:eastAsia="仿宋" w:cs="仿宋"/>
          <w:b/>
          <w:bCs/>
          <w:spacing w:val="10"/>
          <w:sz w:val="28"/>
          <w:szCs w:val="28"/>
        </w:rPr>
        <w:t>技术要求</w:t>
      </w:r>
    </w:p>
    <w:p>
      <w:pPr>
        <w:pStyle w:val="21"/>
        <w:ind w:firstLine="560"/>
        <w:rPr>
          <w:rFonts w:ascii="仿宋" w:hAnsi="仿宋" w:eastAsia="仿宋" w:cs="仿宋"/>
          <w:b/>
          <w:kern w:val="0"/>
          <w:sz w:val="24"/>
        </w:rPr>
      </w:pPr>
      <w:r>
        <w:rPr>
          <w:rFonts w:hint="eastAsia" w:ascii="仿宋" w:hAnsi="仿宋" w:eastAsia="仿宋" w:cs="仿宋"/>
          <w:sz w:val="28"/>
          <w:szCs w:val="32"/>
        </w:rPr>
        <w:t>一</w:t>
      </w:r>
      <w:r>
        <w:rPr>
          <w:rFonts w:hint="eastAsia" w:ascii="仿宋" w:hAnsi="仿宋" w:eastAsia="仿宋" w:cs="仿宋"/>
          <w:b/>
          <w:bCs/>
          <w:sz w:val="28"/>
          <w:szCs w:val="28"/>
        </w:rPr>
        <w:t>、维修要求</w:t>
      </w:r>
      <w:r>
        <w:rPr>
          <w:rFonts w:hint="eastAsia" w:ascii="仿宋" w:hAnsi="仿宋" w:eastAsia="仿宋" w:cs="仿宋"/>
          <w:b/>
          <w:bCs/>
          <w:kern w:val="0"/>
          <w:sz w:val="28"/>
          <w:szCs w:val="28"/>
        </w:rPr>
        <w:t>：</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1.故障诊断</w:t>
      </w:r>
      <w:r>
        <w:rPr>
          <w:rFonts w:hint="eastAsia" w:ascii="MS Mincho" w:hAnsi="MS Mincho" w:eastAsia="MS Mincho" w:cs="MS Mincho"/>
          <w:sz w:val="28"/>
          <w:szCs w:val="28"/>
        </w:rPr>
        <w:t>‌</w:t>
      </w:r>
      <w:r>
        <w:rPr>
          <w:rFonts w:hint="eastAsia" w:ascii="仿宋" w:hAnsi="仿宋" w:eastAsia="仿宋" w:cs="仿宋"/>
          <w:sz w:val="28"/>
          <w:szCs w:val="28"/>
        </w:rPr>
        <w:t>：首先需要确定电动机的故障类型，常见故障包括绕组短路、轴承磨损、绝缘老化等。使用兆欧表、万用表等工具检测绕组电阻和绝缘电阻，正常绝缘电阻应大于1MΩ。</w:t>
      </w:r>
    </w:p>
    <w:p>
      <w:pPr>
        <w:adjustRightInd w:val="0"/>
        <w:snapToGrid w:val="0"/>
        <w:spacing w:line="360" w:lineRule="auto"/>
        <w:ind w:firstLine="560" w:firstLineChars="200"/>
        <w:rPr>
          <w:rFonts w:ascii="仿宋" w:hAnsi="仿宋" w:eastAsia="仿宋" w:cs="仿宋"/>
          <w:sz w:val="28"/>
          <w:szCs w:val="28"/>
        </w:rPr>
      </w:pPr>
      <w:r>
        <w:rPr>
          <w:rFonts w:hint="eastAsia" w:ascii="MS Mincho" w:hAnsi="MS Mincho" w:eastAsia="MS Mincho" w:cs="MS Mincho"/>
          <w:sz w:val="28"/>
          <w:szCs w:val="28"/>
        </w:rPr>
        <w:t>‌</w:t>
      </w:r>
      <w:r>
        <w:rPr>
          <w:rFonts w:hint="eastAsia" w:ascii="仿宋" w:hAnsi="仿宋" w:eastAsia="仿宋" w:cs="仿宋"/>
          <w:sz w:val="28"/>
          <w:szCs w:val="28"/>
        </w:rPr>
        <w:t>2.拆卸与检查</w:t>
      </w:r>
      <w:r>
        <w:rPr>
          <w:rFonts w:hint="eastAsia" w:ascii="MS Mincho" w:hAnsi="MS Mincho" w:eastAsia="MS Mincho" w:cs="MS Mincho"/>
          <w:sz w:val="28"/>
          <w:szCs w:val="28"/>
        </w:rPr>
        <w:t>‌</w:t>
      </w:r>
      <w:r>
        <w:rPr>
          <w:rFonts w:hint="eastAsia" w:ascii="仿宋" w:hAnsi="仿宋" w:eastAsia="仿宋" w:cs="仿宋"/>
          <w:sz w:val="28"/>
          <w:szCs w:val="28"/>
        </w:rPr>
        <w:t>：拆卸电动机外壳，检查内部组件。重点关注轴承状态，若发现噪音或晃动，需更换轴承。轴承安装时建议加热至80-100℃以方便装配。</w:t>
      </w:r>
    </w:p>
    <w:p>
      <w:pPr>
        <w:adjustRightInd w:val="0"/>
        <w:snapToGrid w:val="0"/>
        <w:spacing w:line="360" w:lineRule="auto"/>
        <w:ind w:firstLine="560" w:firstLineChars="200"/>
        <w:rPr>
          <w:rFonts w:ascii="仿宋" w:hAnsi="仿宋" w:eastAsia="仿宋" w:cs="仿宋"/>
          <w:sz w:val="28"/>
          <w:szCs w:val="28"/>
        </w:rPr>
      </w:pPr>
      <w:r>
        <w:rPr>
          <w:rFonts w:hint="eastAsia" w:ascii="MS Mincho" w:hAnsi="MS Mincho" w:eastAsia="MS Mincho" w:cs="MS Mincho"/>
          <w:sz w:val="28"/>
          <w:szCs w:val="28"/>
        </w:rPr>
        <w:t>‌</w:t>
      </w:r>
      <w:r>
        <w:rPr>
          <w:rFonts w:hint="eastAsia" w:ascii="仿宋" w:hAnsi="仿宋" w:eastAsia="仿宋" w:cs="仿宋"/>
          <w:sz w:val="28"/>
          <w:szCs w:val="28"/>
        </w:rPr>
        <w:t>3.绕组维修</w:t>
      </w:r>
      <w:r>
        <w:rPr>
          <w:rFonts w:hint="eastAsia" w:ascii="MS Mincho" w:hAnsi="MS Mincho" w:eastAsia="MS Mincho" w:cs="MS Mincho"/>
          <w:sz w:val="28"/>
          <w:szCs w:val="28"/>
        </w:rPr>
        <w:t>‌</w:t>
      </w:r>
      <w:r>
        <w:rPr>
          <w:rFonts w:hint="eastAsia" w:ascii="仿宋" w:hAnsi="仿宋" w:eastAsia="仿宋" w:cs="仿宋"/>
          <w:sz w:val="28"/>
          <w:szCs w:val="28"/>
        </w:rPr>
        <w:t>：若绕组损坏，需重新绕制。绕线时注意线径和匝数必须与原设计一致，浸漆烘干温度控制在120-130℃，时间不少于4小时。</w:t>
      </w:r>
    </w:p>
    <w:p>
      <w:pPr>
        <w:adjustRightInd w:val="0"/>
        <w:snapToGrid w:val="0"/>
        <w:spacing w:line="360" w:lineRule="auto"/>
        <w:ind w:firstLine="560" w:firstLineChars="200"/>
        <w:rPr>
          <w:rFonts w:ascii="仿宋" w:hAnsi="仿宋" w:eastAsia="仿宋" w:cs="仿宋"/>
          <w:sz w:val="28"/>
          <w:szCs w:val="28"/>
        </w:rPr>
      </w:pPr>
      <w:r>
        <w:rPr>
          <w:rFonts w:hint="eastAsia" w:ascii="MS Mincho" w:hAnsi="MS Mincho" w:eastAsia="MS Mincho" w:cs="MS Mincho"/>
          <w:sz w:val="28"/>
          <w:szCs w:val="28"/>
        </w:rPr>
        <w:t>‌</w:t>
      </w:r>
      <w:r>
        <w:rPr>
          <w:rFonts w:hint="eastAsia" w:ascii="仿宋" w:hAnsi="仿宋" w:eastAsia="仿宋" w:cs="仿宋"/>
          <w:sz w:val="28"/>
          <w:szCs w:val="28"/>
        </w:rPr>
        <w:t>4.组装与测试</w:t>
      </w:r>
      <w:r>
        <w:rPr>
          <w:rFonts w:hint="eastAsia" w:ascii="MS Mincho" w:hAnsi="MS Mincho" w:eastAsia="MS Mincho" w:cs="MS Mincho"/>
          <w:sz w:val="28"/>
          <w:szCs w:val="28"/>
        </w:rPr>
        <w:t>‌</w:t>
      </w:r>
      <w:r>
        <w:rPr>
          <w:rFonts w:hint="eastAsia" w:ascii="仿宋" w:hAnsi="仿宋" w:eastAsia="仿宋" w:cs="仿宋"/>
          <w:sz w:val="28"/>
          <w:szCs w:val="28"/>
        </w:rPr>
        <w:t>：组装后需进行空载测试，额定电压下空载电流不应超过额定电流的30%。负载测试时监测温升，外壳温升不应超过60K。</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w:t>
      </w:r>
      <w:r>
        <w:rPr>
          <w:rFonts w:ascii="仿宋" w:hAnsi="仿宋" w:eastAsia="仿宋" w:cs="仿宋"/>
          <w:b/>
          <w:sz w:val="28"/>
          <w:szCs w:val="28"/>
        </w:rPr>
        <w:t>、维修标准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1.严格遵照电机修理的工艺规程修理，质量技术指标必须符合电机制造行业技术标准要求。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2.乙方所采购、使用的材料必须符合国家标准，并提供相关合格证明文件。</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w:t>
      </w:r>
      <w:r>
        <w:rPr>
          <w:rFonts w:ascii="仿宋" w:hAnsi="仿宋" w:eastAsia="仿宋" w:cs="仿宋"/>
          <w:b/>
          <w:sz w:val="28"/>
          <w:szCs w:val="28"/>
        </w:rPr>
        <w:t>、维修方式</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1.甲方将所需修理电机事宜通知乙方，并同时向乙方提交设备修理单（具体内容见附件</w:t>
      </w:r>
      <w:r>
        <w:rPr>
          <w:rFonts w:ascii="仿宋" w:hAnsi="仿宋" w:eastAsia="仿宋" w:cs="仿宋"/>
          <w:sz w:val="28"/>
          <w:szCs w:val="28"/>
        </w:rPr>
        <w:t>2</w:t>
      </w:r>
      <w:r>
        <w:rPr>
          <w:rFonts w:hint="eastAsia" w:ascii="仿宋" w:hAnsi="仿宋" w:eastAsia="仿宋" w:cs="仿宋"/>
          <w:sz w:val="28"/>
          <w:szCs w:val="28"/>
        </w:rPr>
        <w:t>）。乙方接到待修设备和修理单后，组织人员进行修理，</w:t>
      </w:r>
      <w:r>
        <w:rPr>
          <w:rFonts w:ascii="仿宋" w:hAnsi="仿宋" w:eastAsia="仿宋" w:cs="仿宋"/>
          <w:sz w:val="28"/>
          <w:szCs w:val="28"/>
        </w:rPr>
        <w:t>修理完毕</w:t>
      </w:r>
      <w:r>
        <w:rPr>
          <w:rFonts w:hint="eastAsia" w:ascii="仿宋" w:hAnsi="仿宋" w:eastAsia="仿宋" w:cs="仿宋"/>
          <w:sz w:val="28"/>
          <w:szCs w:val="28"/>
        </w:rPr>
        <w:t>测量</w:t>
      </w:r>
      <w:r>
        <w:rPr>
          <w:rFonts w:ascii="仿宋" w:hAnsi="仿宋" w:eastAsia="仿宋" w:cs="仿宋"/>
          <w:sz w:val="28"/>
          <w:szCs w:val="28"/>
        </w:rPr>
        <w:t>相关参数后，</w:t>
      </w:r>
      <w:r>
        <w:rPr>
          <w:rFonts w:hint="eastAsia" w:ascii="仿宋" w:hAnsi="仿宋" w:eastAsia="仿宋" w:cs="仿宋"/>
          <w:sz w:val="28"/>
          <w:szCs w:val="28"/>
        </w:rPr>
        <w:t>双方</w:t>
      </w:r>
      <w:r>
        <w:rPr>
          <w:rFonts w:ascii="仿宋" w:hAnsi="仿宋" w:eastAsia="仿宋" w:cs="仿宋"/>
          <w:sz w:val="28"/>
          <w:szCs w:val="28"/>
        </w:rPr>
        <w:t>签字确认。</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2.对于甲方所修的电机设备，乙方需按照甲方修理单内容（大、中、小）进行修理（详情</w:t>
      </w:r>
      <w:r>
        <w:rPr>
          <w:rFonts w:ascii="仿宋" w:hAnsi="仿宋" w:eastAsia="仿宋" w:cs="仿宋"/>
          <w:sz w:val="28"/>
          <w:szCs w:val="28"/>
        </w:rPr>
        <w:t>参照</w:t>
      </w:r>
      <w:r>
        <w:rPr>
          <w:rFonts w:hint="eastAsia" w:ascii="仿宋" w:hAnsi="仿宋" w:eastAsia="仿宋" w:cs="仿宋"/>
          <w:sz w:val="28"/>
          <w:szCs w:val="28"/>
        </w:rPr>
        <w:t>附件1中</w:t>
      </w:r>
      <w:r>
        <w:rPr>
          <w:rFonts w:ascii="仿宋" w:hAnsi="仿宋" w:eastAsia="仿宋" w:cs="仿宋"/>
          <w:sz w:val="28"/>
          <w:szCs w:val="28"/>
        </w:rPr>
        <w:t>的电机分类</w:t>
      </w:r>
      <w:r>
        <w:rPr>
          <w:rFonts w:hint="eastAsia" w:ascii="仿宋" w:hAnsi="仿宋" w:eastAsia="仿宋" w:cs="仿宋"/>
          <w:sz w:val="28"/>
          <w:szCs w:val="28"/>
        </w:rPr>
        <w:t>）。</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四、安全事项</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在电机维修过程中，应遵循国家有关规定和甲方安全规章制度，服从甲方管理，并签订《安全生产、环保管理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五、违约责任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未按合同约定履行义务或维保效果未达到甲方正常使用要求，乙方应及时给予解决。未在甲方通知的合理时间内予以解决的，还应按合同总值的20%向甲方支付违约金，乙方需赔偿由此给甲方造成的损失，甲方有权自应付款中直接扣除，不足部分乙方仍需赔偿，甲方有权直接解除合同，且无需承担任何责任，乙方须返还甲方前期支付的所有费用。</w:t>
      </w:r>
    </w:p>
    <w:p>
      <w:pPr>
        <w:pStyle w:val="21"/>
        <w:spacing w:line="360" w:lineRule="auto"/>
        <w:ind w:firstLine="560"/>
        <w:rPr>
          <w:rFonts w:ascii="仿宋" w:hAnsi="仿宋" w:eastAsia="仿宋" w:cs="仿宋"/>
          <w:kern w:val="0"/>
          <w:sz w:val="28"/>
          <w:szCs w:val="28"/>
        </w:rPr>
      </w:pPr>
      <w:r>
        <w:rPr>
          <w:rFonts w:hint="eastAsia" w:ascii="仿宋" w:hAnsi="仿宋" w:eastAsia="仿宋" w:cs="仿宋"/>
          <w:kern w:val="0"/>
          <w:sz w:val="28"/>
          <w:szCs w:val="28"/>
        </w:rPr>
        <w:t>会签：</w:t>
      </w:r>
    </w:p>
    <w:p>
      <w:pPr>
        <w:pStyle w:val="21"/>
        <w:spacing w:line="360" w:lineRule="auto"/>
        <w:ind w:firstLine="0" w:firstLineChars="0"/>
        <w:rPr>
          <w:rFonts w:ascii="仿宋" w:hAnsi="仿宋" w:eastAsia="仿宋" w:cs="仿宋"/>
          <w:kern w:val="0"/>
          <w:sz w:val="28"/>
          <w:szCs w:val="28"/>
        </w:rPr>
      </w:pPr>
    </w:p>
    <w:p>
      <w:pPr>
        <w:pStyle w:val="21"/>
        <w:spacing w:line="360" w:lineRule="auto"/>
        <w:ind w:firstLine="0" w:firstLineChars="0"/>
        <w:rPr>
          <w:rFonts w:ascii="仿宋" w:hAnsi="仿宋" w:eastAsia="仿宋" w:cs="仿宋"/>
          <w:kern w:val="0"/>
          <w:sz w:val="28"/>
          <w:szCs w:val="28"/>
        </w:rPr>
      </w:pPr>
    </w:p>
    <w:p>
      <w:pPr>
        <w:pStyle w:val="21"/>
        <w:spacing w:line="360" w:lineRule="auto"/>
        <w:ind w:firstLine="0" w:firstLineChars="0"/>
        <w:rPr>
          <w:rFonts w:ascii="仿宋" w:hAnsi="仿宋" w:eastAsia="仿宋" w:cs="仿宋"/>
          <w:kern w:val="0"/>
          <w:sz w:val="28"/>
          <w:szCs w:val="28"/>
        </w:rPr>
      </w:pPr>
    </w:p>
    <w:p>
      <w:pPr>
        <w:pStyle w:val="21"/>
        <w:spacing w:line="360" w:lineRule="auto"/>
        <w:ind w:firstLine="0" w:firstLineChars="0"/>
        <w:rPr>
          <w:rFonts w:ascii="仿宋" w:hAnsi="仿宋" w:eastAsia="仿宋" w:cs="仿宋"/>
          <w:kern w:val="0"/>
          <w:sz w:val="28"/>
          <w:szCs w:val="28"/>
        </w:rPr>
      </w:pPr>
    </w:p>
    <w:p>
      <w:pPr>
        <w:pStyle w:val="21"/>
        <w:spacing w:line="360" w:lineRule="auto"/>
        <w:ind w:firstLine="0" w:firstLineChars="0"/>
        <w:rPr>
          <w:rFonts w:ascii="仿宋" w:hAnsi="仿宋" w:eastAsia="仿宋" w:cs="仿宋"/>
          <w:kern w:val="0"/>
          <w:sz w:val="28"/>
          <w:szCs w:val="28"/>
        </w:rPr>
      </w:pPr>
    </w:p>
    <w:p>
      <w:pPr>
        <w:pStyle w:val="21"/>
        <w:spacing w:line="360" w:lineRule="auto"/>
        <w:ind w:firstLine="0" w:firstLineChars="0"/>
        <w:rPr>
          <w:rFonts w:ascii="仿宋" w:hAnsi="仿宋" w:eastAsia="仿宋" w:cs="仿宋"/>
          <w:kern w:val="0"/>
          <w:sz w:val="28"/>
          <w:szCs w:val="28"/>
        </w:rPr>
      </w:pPr>
    </w:p>
    <w:p>
      <w:pPr>
        <w:pStyle w:val="21"/>
        <w:spacing w:line="360" w:lineRule="auto"/>
        <w:ind w:firstLine="0" w:firstLineChars="0"/>
        <w:rPr>
          <w:rFonts w:ascii="仿宋" w:hAnsi="仿宋" w:eastAsia="仿宋" w:cs="仿宋"/>
          <w:kern w:val="0"/>
          <w:sz w:val="28"/>
          <w:szCs w:val="28"/>
        </w:rPr>
      </w:pPr>
    </w:p>
    <w:p>
      <w:pPr>
        <w:pStyle w:val="21"/>
        <w:spacing w:line="360" w:lineRule="auto"/>
        <w:ind w:firstLine="0" w:firstLineChars="0"/>
        <w:rPr>
          <w:rFonts w:ascii="仿宋" w:hAnsi="仿宋" w:eastAsia="仿宋" w:cs="仿宋"/>
          <w:kern w:val="0"/>
          <w:sz w:val="28"/>
          <w:szCs w:val="28"/>
        </w:rPr>
      </w:pPr>
    </w:p>
    <w:p>
      <w:pPr>
        <w:pStyle w:val="21"/>
        <w:spacing w:line="360" w:lineRule="auto"/>
        <w:ind w:firstLine="0" w:firstLineChars="0"/>
        <w:rPr>
          <w:rFonts w:ascii="仿宋" w:hAnsi="仿宋" w:eastAsia="仿宋" w:cs="仿宋"/>
          <w:kern w:val="0"/>
          <w:sz w:val="28"/>
          <w:szCs w:val="28"/>
        </w:rPr>
      </w:pPr>
    </w:p>
    <w:p>
      <w:pPr>
        <w:pStyle w:val="21"/>
        <w:spacing w:line="360" w:lineRule="auto"/>
        <w:ind w:firstLine="0" w:firstLineChars="0"/>
        <w:rPr>
          <w:rFonts w:ascii="仿宋" w:hAnsi="仿宋" w:eastAsia="仿宋" w:cs="仿宋"/>
          <w:kern w:val="0"/>
          <w:sz w:val="28"/>
          <w:szCs w:val="28"/>
        </w:rPr>
      </w:pPr>
    </w:p>
    <w:p>
      <w:pPr>
        <w:pStyle w:val="21"/>
        <w:spacing w:line="360" w:lineRule="auto"/>
        <w:ind w:firstLine="0" w:firstLineChars="0"/>
        <w:rPr>
          <w:rFonts w:ascii="仿宋" w:hAnsi="仿宋" w:eastAsia="仿宋" w:cs="仿宋"/>
          <w:kern w:val="0"/>
          <w:sz w:val="28"/>
          <w:szCs w:val="28"/>
        </w:rPr>
      </w:pPr>
    </w:p>
    <w:p>
      <w:pPr>
        <w:spacing w:line="360" w:lineRule="auto"/>
        <w:rPr>
          <w:rFonts w:ascii="仿宋" w:hAnsi="仿宋" w:eastAsia="仿宋" w:cs="仿宋"/>
          <w:b/>
          <w:bCs/>
          <w:sz w:val="28"/>
          <w:szCs w:val="28"/>
          <w:lang w:bidi="ar"/>
        </w:rPr>
      </w:pPr>
    </w:p>
    <w:p>
      <w:pPr>
        <w:spacing w:line="360" w:lineRule="auto"/>
        <w:rPr>
          <w:rFonts w:ascii="仿宋" w:hAnsi="仿宋" w:eastAsia="仿宋" w:cs="仿宋"/>
          <w:b/>
          <w:bCs/>
          <w:sz w:val="28"/>
          <w:szCs w:val="28"/>
          <w:lang w:bidi="ar"/>
        </w:rPr>
      </w:pPr>
    </w:p>
    <w:p>
      <w:pPr>
        <w:spacing w:line="360" w:lineRule="auto"/>
        <w:rPr>
          <w:rFonts w:ascii="仿宋" w:hAnsi="仿宋" w:eastAsia="仿宋" w:cs="仿宋"/>
          <w:b/>
          <w:bCs/>
          <w:sz w:val="28"/>
          <w:szCs w:val="28"/>
          <w:lang w:bidi="ar"/>
        </w:rPr>
      </w:pPr>
    </w:p>
    <w:p>
      <w:pPr>
        <w:spacing w:line="360" w:lineRule="auto"/>
        <w:rPr>
          <w:rFonts w:ascii="仿宋" w:hAnsi="仿宋" w:eastAsia="仿宋" w:cs="仿宋"/>
          <w:b/>
          <w:bCs/>
          <w:sz w:val="28"/>
          <w:szCs w:val="28"/>
          <w:lang w:bidi="ar"/>
        </w:rPr>
      </w:pPr>
    </w:p>
    <w:p>
      <w:pPr>
        <w:spacing w:line="360" w:lineRule="auto"/>
        <w:rPr>
          <w:rFonts w:ascii="仿宋" w:hAnsi="仿宋" w:eastAsia="仿宋" w:cs="仿宋"/>
          <w:b/>
          <w:bCs/>
          <w:sz w:val="28"/>
          <w:szCs w:val="28"/>
          <w:lang w:bidi="ar"/>
        </w:rPr>
      </w:pPr>
    </w:p>
    <w:p>
      <w:pPr>
        <w:spacing w:line="360" w:lineRule="auto"/>
        <w:rPr>
          <w:rFonts w:ascii="仿宋" w:hAnsi="仿宋" w:eastAsia="仿宋" w:cs="仿宋"/>
          <w:b/>
          <w:bCs/>
          <w:sz w:val="28"/>
          <w:szCs w:val="28"/>
          <w:lang w:bidi="ar"/>
        </w:rPr>
      </w:pPr>
    </w:p>
    <w:p>
      <w:pPr>
        <w:spacing w:line="360" w:lineRule="auto"/>
        <w:rPr>
          <w:rFonts w:ascii="仿宋" w:hAnsi="仿宋" w:eastAsia="仿宋" w:cs="仿宋"/>
          <w:b/>
          <w:bCs/>
          <w:sz w:val="28"/>
          <w:szCs w:val="28"/>
          <w:lang w:bidi="ar"/>
        </w:rPr>
      </w:pPr>
    </w:p>
    <w:p>
      <w:pPr>
        <w:spacing w:line="360" w:lineRule="auto"/>
        <w:rPr>
          <w:rFonts w:ascii="仿宋" w:hAnsi="仿宋" w:eastAsia="仿宋" w:cs="仿宋"/>
          <w:b/>
          <w:bCs/>
          <w:sz w:val="36"/>
          <w:szCs w:val="36"/>
        </w:rPr>
      </w:pPr>
      <w:r>
        <w:rPr>
          <w:rFonts w:hint="eastAsia" w:ascii="仿宋" w:hAnsi="仿宋" w:eastAsia="仿宋" w:cs="仿宋"/>
          <w:b/>
          <w:bCs/>
          <w:sz w:val="28"/>
          <w:szCs w:val="28"/>
          <w:lang w:bidi="ar"/>
        </w:rPr>
        <w:t>中标方需按照以下合同为模板签订合同（投标即默认我司合同模板）</w:t>
      </w:r>
    </w:p>
    <w:p>
      <w:pPr>
        <w:snapToGrid w:val="0"/>
        <w:spacing w:before="312" w:beforeLines="100" w:after="312"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山东金都电子材料有限公司</w:t>
      </w:r>
    </w:p>
    <w:p>
      <w:pPr>
        <w:pStyle w:val="2"/>
        <w:ind w:firstLine="281"/>
      </w:pPr>
      <w:r>
        <w:rPr>
          <w:rFonts w:hint="eastAsia" w:ascii="仿宋" w:hAnsi="仿宋" w:eastAsia="仿宋" w:cs="仿宋"/>
          <w:b/>
          <w:sz w:val="28"/>
          <w:szCs w:val="28"/>
        </w:rPr>
        <w:t xml:space="preserve">            金宝电子（铜陵）有限公司</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一、设备名称、规格型号、数量、单价及合同额：</w:t>
      </w:r>
    </w:p>
    <w:tbl>
      <w:tblPr>
        <w:tblStyle w:val="17"/>
        <w:tblW w:w="841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708"/>
        <w:gridCol w:w="784"/>
        <w:gridCol w:w="883"/>
        <w:gridCol w:w="1450"/>
        <w:gridCol w:w="1417"/>
        <w:gridCol w:w="14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5" w:hRule="atLeast"/>
          <w:jc w:val="center"/>
        </w:trPr>
        <w:tc>
          <w:tcPr>
            <w:tcW w:w="719"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序号</w:t>
            </w:r>
          </w:p>
        </w:tc>
        <w:tc>
          <w:tcPr>
            <w:tcW w:w="1708"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设备名称</w:t>
            </w:r>
          </w:p>
        </w:tc>
        <w:tc>
          <w:tcPr>
            <w:tcW w:w="784" w:type="dxa"/>
            <w:tcBorders>
              <w:tl2br w:val="nil"/>
              <w:tr2bl w:val="nil"/>
            </w:tcBorders>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单位</w:t>
            </w:r>
          </w:p>
        </w:tc>
        <w:tc>
          <w:tcPr>
            <w:tcW w:w="883"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数量</w:t>
            </w:r>
          </w:p>
        </w:tc>
        <w:tc>
          <w:tcPr>
            <w:tcW w:w="1450"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单价（元）</w:t>
            </w:r>
          </w:p>
        </w:tc>
        <w:tc>
          <w:tcPr>
            <w:tcW w:w="1417"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总价（元）</w:t>
            </w:r>
          </w:p>
        </w:tc>
        <w:tc>
          <w:tcPr>
            <w:tcW w:w="1452" w:type="dxa"/>
            <w:tcBorders>
              <w:tl2br w:val="nil"/>
              <w:tr2bl w:val="nil"/>
            </w:tcBorders>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708"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kern w:val="0"/>
                <w:sz w:val="24"/>
              </w:rPr>
            </w:pPr>
          </w:p>
        </w:tc>
        <w:tc>
          <w:tcPr>
            <w:tcW w:w="784" w:type="dxa"/>
            <w:tcBorders>
              <w:tl2br w:val="nil"/>
              <w:tr2bl w:val="nil"/>
            </w:tcBorders>
            <w:vAlign w:val="center"/>
          </w:tcPr>
          <w:p>
            <w:pPr>
              <w:widowControl/>
              <w:spacing w:line="360" w:lineRule="auto"/>
              <w:jc w:val="center"/>
              <w:rPr>
                <w:rFonts w:ascii="仿宋" w:hAnsi="仿宋" w:eastAsia="仿宋" w:cs="仿宋"/>
                <w:kern w:val="0"/>
                <w:sz w:val="24"/>
              </w:rPr>
            </w:pPr>
          </w:p>
        </w:tc>
        <w:tc>
          <w:tcPr>
            <w:tcW w:w="883"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kern w:val="0"/>
                <w:sz w:val="24"/>
              </w:rPr>
            </w:pPr>
          </w:p>
        </w:tc>
        <w:tc>
          <w:tcPr>
            <w:tcW w:w="1450"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kern w:val="0"/>
                <w:sz w:val="24"/>
              </w:rPr>
            </w:pPr>
          </w:p>
        </w:tc>
        <w:tc>
          <w:tcPr>
            <w:tcW w:w="1417"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kern w:val="0"/>
                <w:sz w:val="24"/>
              </w:rPr>
            </w:pPr>
          </w:p>
        </w:tc>
        <w:tc>
          <w:tcPr>
            <w:tcW w:w="1452" w:type="dxa"/>
            <w:tcBorders>
              <w:tl2br w:val="nil"/>
              <w:tr2bl w:val="nil"/>
            </w:tcBorders>
          </w:tcPr>
          <w:p>
            <w:pPr>
              <w:spacing w:line="360" w:lineRule="auto"/>
              <w:jc w:val="center"/>
              <w:rPr>
                <w:rFonts w:ascii="仿宋" w:hAnsi="仿宋" w:eastAsia="仿宋" w:cs="仿宋"/>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Height w:val="420" w:hRule="atLeast"/>
          <w:jc w:val="center"/>
        </w:trPr>
        <w:tc>
          <w:tcPr>
            <w:tcW w:w="8413" w:type="dxa"/>
            <w:gridSpan w:val="7"/>
            <w:tcBorders>
              <w:tl2br w:val="nil"/>
              <w:tr2bl w:val="nil"/>
            </w:tcBorders>
            <w:vAlign w:val="center"/>
          </w:tcPr>
          <w:p>
            <w:pPr>
              <w:widowControl/>
              <w:spacing w:line="360" w:lineRule="auto"/>
              <w:jc w:val="left"/>
              <w:rPr>
                <w:rFonts w:ascii="仿宋" w:hAnsi="仿宋" w:eastAsia="仿宋" w:cs="仿宋"/>
                <w:kern w:val="0"/>
                <w:sz w:val="24"/>
              </w:rPr>
            </w:pPr>
            <w:r>
              <w:rPr>
                <w:rFonts w:hint="eastAsia" w:ascii="仿宋" w:hAnsi="仿宋" w:eastAsia="仿宋" w:cs="仿宋"/>
                <w:kern w:val="0"/>
                <w:sz w:val="24"/>
              </w:rPr>
              <w:t xml:space="preserve">合计人民币（大写）：XXX  (￥:XX)   含XX增值税、安装调试费、运费等      </w:t>
            </w:r>
          </w:p>
        </w:tc>
      </w:tr>
    </w:tbl>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1.交货地点：XX省XX市XX路XX号；</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pPr>
        <w:adjustRightInd w:val="0"/>
        <w:snapToGrid w:val="0"/>
        <w:spacing w:line="360" w:lineRule="auto"/>
        <w:ind w:firstLine="562" w:firstLineChars="200"/>
      </w:pPr>
      <w:r>
        <w:rPr>
          <w:rFonts w:hint="eastAsia" w:ascii="仿宋" w:hAnsi="仿宋" w:eastAsia="仿宋" w:cs="仿宋"/>
          <w:b/>
          <w:bCs/>
          <w:sz w:val="28"/>
          <w:szCs w:val="28"/>
        </w:rPr>
        <w:t>三、付款方式</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安装调试完成后，并收到乙方开具的剩余全额增值税专用发票，甲方10个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pPr>
        <w:pStyle w:val="2"/>
        <w:ind w:left="0" w:firstLine="550" w:firstLineChars="200"/>
        <w:rPr>
          <w:b/>
          <w:bCs/>
          <w:u w:val="single"/>
        </w:rPr>
      </w:pPr>
      <w:r>
        <w:rPr>
          <w:rFonts w:hint="eastAsia" w:ascii="仿宋" w:hAnsi="仿宋" w:eastAsia="仿宋" w:cs="仿宋"/>
          <w:b/>
          <w:bCs/>
          <w:spacing w:val="-3"/>
          <w:sz w:val="28"/>
          <w:szCs w:val="28"/>
          <w:u w:val="single"/>
        </w:rPr>
        <w:t>（以上付款方式根据中标通知书）</w:t>
      </w:r>
    </w:p>
    <w:p>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pPr>
        <w:spacing w:line="360" w:lineRule="auto"/>
        <w:ind w:firstLine="560" w:firstLineChars="200"/>
        <w:jc w:val="left"/>
        <w:rPr>
          <w:rFonts w:ascii="仿宋" w:hAnsi="仿宋" w:eastAsia="仿宋" w:cs="仿宋"/>
        </w:rPr>
      </w:pPr>
      <w:r>
        <w:rPr>
          <w:rFonts w:hint="eastAsia" w:ascii="仿宋" w:hAnsi="仿宋" w:eastAsia="仿宋" w:cs="仿宋"/>
          <w:sz w:val="28"/>
          <w:szCs w:val="28"/>
        </w:rPr>
        <w:t>2.乙方保证所交付的设备满足国家及甲方所在地的最新环保标准，否则按违约处理。</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2.侵权保证：当出现乙方设备及设备销售知识产权侵权情形（包括因甲方使用该设备而构成对他人知识产权侵犯为由被提起诉讼、仲裁或其它赔偿请求时），乙方应承担相应的赔偿责任。</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kern w:val="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7"/>
        </w:num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2.所有附件均经双方签字盖章，作为本合同不可分割的一部分；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3.任何对本合同的修改和/或补充以书面形式经双方共同签字盖章后，都将具有同等法律效力。</w:t>
      </w:r>
    </w:p>
    <w:p>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pPr>
        <w:pStyle w:val="2"/>
        <w:ind w:left="0" w:firstLine="0" w:firstLineChars="0"/>
      </w:pPr>
    </w:p>
    <w:p>
      <w:pPr>
        <w:pStyle w:val="2"/>
        <w:ind w:left="0" w:firstLine="0" w:firstLineChars="0"/>
        <w:rPr>
          <w:szCs w:val="21"/>
        </w:rPr>
      </w:pPr>
    </w:p>
    <w:p>
      <w:pPr>
        <w:pStyle w:val="2"/>
        <w:ind w:firstLine="240"/>
        <w:rPr>
          <w:szCs w:val="21"/>
        </w:rPr>
      </w:pPr>
    </w:p>
    <w:p>
      <w:pPr>
        <w:pStyle w:val="2"/>
        <w:ind w:firstLine="321"/>
        <w:jc w:val="center"/>
        <w:rPr>
          <w:b/>
          <w:bCs/>
          <w:sz w:val="32"/>
          <w:szCs w:val="32"/>
        </w:rPr>
      </w:pPr>
      <w:r>
        <w:rPr>
          <w:rFonts w:hint="eastAsia"/>
          <w:b/>
          <w:bCs/>
          <w:sz w:val="32"/>
          <w:szCs w:val="32"/>
        </w:rPr>
        <w:t>技术附件</w:t>
      </w:r>
    </w:p>
    <w:p>
      <w:pPr>
        <w:pStyle w:val="2"/>
        <w:numPr>
          <w:ilvl w:val="0"/>
          <w:numId w:val="8"/>
        </w:numPr>
        <w:ind w:left="0"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pPr>
        <w:pStyle w:val="2"/>
        <w:numPr>
          <w:ilvl w:val="0"/>
          <w:numId w:val="8"/>
        </w:numPr>
        <w:ind w:left="0"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pPr>
        <w:pStyle w:val="2"/>
        <w:numPr>
          <w:ilvl w:val="0"/>
          <w:numId w:val="8"/>
        </w:numPr>
        <w:ind w:left="0"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pPr>
        <w:pStyle w:val="2"/>
        <w:ind w:left="0" w:firstLine="0" w:firstLineChars="0"/>
        <w:rPr>
          <w:rFonts w:ascii="仿宋" w:hAnsi="仿宋" w:eastAsia="仿宋" w:cs="仿宋"/>
          <w:b/>
          <w:bCs/>
          <w:sz w:val="28"/>
          <w:szCs w:val="28"/>
        </w:rPr>
      </w:pPr>
    </w:p>
    <w:p>
      <w:pPr>
        <w:pStyle w:val="2"/>
        <w:ind w:left="0" w:firstLine="0" w:firstLineChars="0"/>
        <w:rPr>
          <w:rFonts w:ascii="仿宋" w:hAnsi="仿宋" w:eastAsia="仿宋" w:cs="仿宋"/>
          <w:b/>
          <w:bCs/>
          <w:sz w:val="28"/>
          <w:szCs w:val="28"/>
        </w:rPr>
      </w:pPr>
    </w:p>
    <w:p>
      <w:pPr>
        <w:pStyle w:val="2"/>
        <w:ind w:left="0" w:firstLine="0" w:firstLineChars="0"/>
        <w:rPr>
          <w:rFonts w:ascii="仿宋" w:hAnsi="仿宋" w:eastAsia="仿宋" w:cs="仿宋"/>
          <w:b/>
          <w:bCs/>
          <w:sz w:val="28"/>
          <w:szCs w:val="28"/>
        </w:rPr>
      </w:pPr>
    </w:p>
    <w:p>
      <w:pPr>
        <w:pStyle w:val="2"/>
        <w:ind w:left="0" w:firstLine="0" w:firstLineChars="0"/>
        <w:rPr>
          <w:rFonts w:ascii="仿宋" w:hAnsi="仿宋" w:eastAsia="仿宋" w:cs="仿宋"/>
          <w:b/>
          <w:bCs/>
          <w:sz w:val="28"/>
          <w:szCs w:val="28"/>
        </w:rPr>
      </w:pPr>
    </w:p>
    <w:p>
      <w:pPr>
        <w:pStyle w:val="2"/>
        <w:ind w:left="0" w:firstLine="0" w:firstLineChars="0"/>
        <w:rPr>
          <w:rFonts w:ascii="仿宋" w:hAnsi="仿宋" w:eastAsia="仿宋" w:cs="仿宋"/>
          <w:b/>
          <w:bCs/>
          <w:sz w:val="28"/>
          <w:szCs w:val="28"/>
        </w:rPr>
      </w:pPr>
    </w:p>
    <w:p>
      <w:pPr>
        <w:pStyle w:val="2"/>
        <w:ind w:left="0" w:firstLine="0" w:firstLineChars="0"/>
        <w:rPr>
          <w:rFonts w:ascii="仿宋" w:hAnsi="仿宋" w:eastAsia="仿宋" w:cs="仿宋"/>
          <w:sz w:val="28"/>
          <w:szCs w:val="28"/>
        </w:rPr>
      </w:pPr>
      <w:r>
        <w:rPr>
          <w:rFonts w:hint="eastAsia" w:ascii="仿宋" w:hAnsi="仿宋" w:eastAsia="仿宋" w:cs="仿宋"/>
          <w:b/>
          <w:bCs/>
          <w:sz w:val="28"/>
          <w:szCs w:val="28"/>
        </w:rPr>
        <w:t>甲方合同章                               乙方合同章</w:t>
      </w:r>
    </w:p>
    <w:p>
      <w:pPr>
        <w:pStyle w:val="21"/>
        <w:spacing w:line="360" w:lineRule="auto"/>
        <w:ind w:firstLine="0" w:firstLineChars="0"/>
        <w:rPr>
          <w:rFonts w:ascii="仿宋" w:hAnsi="仿宋" w:eastAsia="仿宋" w:cs="仿宋"/>
          <w:kern w:val="0"/>
          <w:sz w:val="28"/>
          <w:szCs w:val="28"/>
        </w:rPr>
      </w:pPr>
    </w:p>
    <w:sectPr>
      <w:footerReference r:id="rId3" w:type="default"/>
      <w:pgSz w:w="11906" w:h="16838"/>
      <w:pgMar w:top="851" w:right="1021" w:bottom="851" w:left="964"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9"/>
          <w:jc w:val="center"/>
        </w:pPr>
        <w:r>
          <w:fldChar w:fldCharType="begin"/>
        </w:r>
        <w:r>
          <w:instrText xml:space="preserve">PAGE   \* MERGEFORMAT</w:instrText>
        </w:r>
        <w:r>
          <w:fldChar w:fldCharType="separate"/>
        </w:r>
        <w:r>
          <w:rPr>
            <w:lang w:val="zh-CN"/>
          </w:rPr>
          <w:t>12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5FC1BEA"/>
    <w:multiLevelType w:val="singleLevel"/>
    <w:tmpl w:val="25FC1BEA"/>
    <w:lvl w:ilvl="0" w:tentative="0">
      <w:start w:val="2"/>
      <w:numFmt w:val="chineseCounting"/>
      <w:suff w:val="nothing"/>
      <w:lvlText w:val="%1、"/>
      <w:lvlJc w:val="left"/>
      <w:rPr>
        <w:rFonts w:hint="eastAsia"/>
      </w:rPr>
    </w:lvl>
  </w:abstractNum>
  <w:abstractNum w:abstractNumId="4">
    <w:nsid w:val="39F847BF"/>
    <w:multiLevelType w:val="singleLevel"/>
    <w:tmpl w:val="39F847BF"/>
    <w:lvl w:ilvl="0" w:tentative="0">
      <w:start w:val="13"/>
      <w:numFmt w:val="chineseCounting"/>
      <w:suff w:val="nothing"/>
      <w:lvlText w:val="%1、"/>
      <w:lvlJc w:val="left"/>
      <w:rPr>
        <w:rFonts w:hint="eastAsia"/>
      </w:rPr>
    </w:lvl>
  </w:abstractNum>
  <w:abstractNum w:abstractNumId="5">
    <w:nsid w:val="5AF4EEE7"/>
    <w:multiLevelType w:val="singleLevel"/>
    <w:tmpl w:val="5AF4EEE7"/>
    <w:lvl w:ilvl="0" w:tentative="0">
      <w:start w:val="1"/>
      <w:numFmt w:val="chineseCounting"/>
      <w:suff w:val="nothing"/>
      <w:lvlText w:val="%1、"/>
      <w:lvlJc w:val="left"/>
    </w:lvl>
  </w:abstractNum>
  <w:abstractNum w:abstractNumId="6">
    <w:nsid w:val="5AF4F296"/>
    <w:multiLevelType w:val="singleLevel"/>
    <w:tmpl w:val="5AF4F296"/>
    <w:lvl w:ilvl="0" w:tentative="0">
      <w:start w:val="1"/>
      <w:numFmt w:val="decimal"/>
      <w:suff w:val="nothing"/>
      <w:lvlText w:val="%1、"/>
      <w:lvlJc w:val="left"/>
    </w:lvl>
  </w:abstractNum>
  <w:abstractNum w:abstractNumId="7">
    <w:nsid w:val="5AF4F74F"/>
    <w:multiLevelType w:val="singleLevel"/>
    <w:tmpl w:val="5AF4F74F"/>
    <w:lvl w:ilvl="0" w:tentative="0">
      <w:start w:val="2"/>
      <w:numFmt w:val="decimal"/>
      <w:suff w:val="nothing"/>
      <w:lvlText w:val="%1、"/>
      <w:lvlJc w:val="left"/>
    </w:lvl>
  </w:abstractNum>
  <w:num w:numId="1">
    <w:abstractNumId w:val="2"/>
  </w:num>
  <w:num w:numId="2">
    <w:abstractNumId w:val="3"/>
  </w:num>
  <w:num w:numId="3">
    <w:abstractNumId w:val="0"/>
  </w:num>
  <w:num w:numId="4">
    <w:abstractNumId w:val="5"/>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hkM2JlODAzMmNkMWMwNTdhYjAwNjA4OTBjYTdlNjgifQ=="/>
  </w:docVars>
  <w:rsids>
    <w:rsidRoot w:val="14D70820"/>
    <w:rsid w:val="000016AB"/>
    <w:rsid w:val="00010475"/>
    <w:rsid w:val="000140A9"/>
    <w:rsid w:val="00016D50"/>
    <w:rsid w:val="0002639C"/>
    <w:rsid w:val="00027922"/>
    <w:rsid w:val="00036F46"/>
    <w:rsid w:val="000400EC"/>
    <w:rsid w:val="000448D3"/>
    <w:rsid w:val="00055946"/>
    <w:rsid w:val="000579EA"/>
    <w:rsid w:val="000668E7"/>
    <w:rsid w:val="00066B22"/>
    <w:rsid w:val="00073964"/>
    <w:rsid w:val="00082C71"/>
    <w:rsid w:val="00085DEC"/>
    <w:rsid w:val="000A04FB"/>
    <w:rsid w:val="000A36E6"/>
    <w:rsid w:val="000C2D34"/>
    <w:rsid w:val="000C6612"/>
    <w:rsid w:val="000D54A9"/>
    <w:rsid w:val="000E2E87"/>
    <w:rsid w:val="000F1A23"/>
    <w:rsid w:val="000F2FB0"/>
    <w:rsid w:val="0010092D"/>
    <w:rsid w:val="001217FC"/>
    <w:rsid w:val="0013257F"/>
    <w:rsid w:val="0013572F"/>
    <w:rsid w:val="00142A98"/>
    <w:rsid w:val="00147373"/>
    <w:rsid w:val="00151284"/>
    <w:rsid w:val="0015334E"/>
    <w:rsid w:val="00153B2F"/>
    <w:rsid w:val="001544D9"/>
    <w:rsid w:val="00176660"/>
    <w:rsid w:val="00177105"/>
    <w:rsid w:val="00177883"/>
    <w:rsid w:val="001815FF"/>
    <w:rsid w:val="001A5717"/>
    <w:rsid w:val="001B747E"/>
    <w:rsid w:val="001C7E12"/>
    <w:rsid w:val="001D0E12"/>
    <w:rsid w:val="001D6975"/>
    <w:rsid w:val="001E6B98"/>
    <w:rsid w:val="001F3AB8"/>
    <w:rsid w:val="001F5358"/>
    <w:rsid w:val="001F60A9"/>
    <w:rsid w:val="001F6B53"/>
    <w:rsid w:val="002104F4"/>
    <w:rsid w:val="00210924"/>
    <w:rsid w:val="0021096D"/>
    <w:rsid w:val="002211E3"/>
    <w:rsid w:val="0022225D"/>
    <w:rsid w:val="00242018"/>
    <w:rsid w:val="002427B8"/>
    <w:rsid w:val="00264A49"/>
    <w:rsid w:val="00285F82"/>
    <w:rsid w:val="002A0CA1"/>
    <w:rsid w:val="002B1690"/>
    <w:rsid w:val="002D2480"/>
    <w:rsid w:val="002D27AF"/>
    <w:rsid w:val="002E04CD"/>
    <w:rsid w:val="002E630C"/>
    <w:rsid w:val="002F3B4E"/>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95CFB"/>
    <w:rsid w:val="003A42FB"/>
    <w:rsid w:val="003E7C96"/>
    <w:rsid w:val="003F2FFF"/>
    <w:rsid w:val="00401E48"/>
    <w:rsid w:val="004121AD"/>
    <w:rsid w:val="00434F86"/>
    <w:rsid w:val="00442BA8"/>
    <w:rsid w:val="004452CC"/>
    <w:rsid w:val="00447816"/>
    <w:rsid w:val="00481206"/>
    <w:rsid w:val="004815E2"/>
    <w:rsid w:val="0048716E"/>
    <w:rsid w:val="00491715"/>
    <w:rsid w:val="00496BF6"/>
    <w:rsid w:val="004C1FC6"/>
    <w:rsid w:val="004D7CF2"/>
    <w:rsid w:val="004E4C85"/>
    <w:rsid w:val="004E65D5"/>
    <w:rsid w:val="004E7C03"/>
    <w:rsid w:val="004F2EB8"/>
    <w:rsid w:val="005004FF"/>
    <w:rsid w:val="00505E31"/>
    <w:rsid w:val="005119CD"/>
    <w:rsid w:val="00515A96"/>
    <w:rsid w:val="0052603E"/>
    <w:rsid w:val="0053237F"/>
    <w:rsid w:val="00532B15"/>
    <w:rsid w:val="00536026"/>
    <w:rsid w:val="00543389"/>
    <w:rsid w:val="00544194"/>
    <w:rsid w:val="00596B34"/>
    <w:rsid w:val="00597E51"/>
    <w:rsid w:val="005A429B"/>
    <w:rsid w:val="005B5982"/>
    <w:rsid w:val="005B5E50"/>
    <w:rsid w:val="005D1CFE"/>
    <w:rsid w:val="005D32F2"/>
    <w:rsid w:val="005D5885"/>
    <w:rsid w:val="005D6AA5"/>
    <w:rsid w:val="005E2E79"/>
    <w:rsid w:val="005E61F2"/>
    <w:rsid w:val="005E6B4B"/>
    <w:rsid w:val="006033A1"/>
    <w:rsid w:val="00623702"/>
    <w:rsid w:val="00624F66"/>
    <w:rsid w:val="0062622B"/>
    <w:rsid w:val="00641833"/>
    <w:rsid w:val="006431DD"/>
    <w:rsid w:val="00643949"/>
    <w:rsid w:val="00651C3B"/>
    <w:rsid w:val="00654A9D"/>
    <w:rsid w:val="00655BEE"/>
    <w:rsid w:val="00663003"/>
    <w:rsid w:val="00670B15"/>
    <w:rsid w:val="00671045"/>
    <w:rsid w:val="00673247"/>
    <w:rsid w:val="00674491"/>
    <w:rsid w:val="0069446D"/>
    <w:rsid w:val="006A5A8E"/>
    <w:rsid w:val="006A6992"/>
    <w:rsid w:val="006B2553"/>
    <w:rsid w:val="006C1E9F"/>
    <w:rsid w:val="006D1F3B"/>
    <w:rsid w:val="006D6272"/>
    <w:rsid w:val="006F2E9D"/>
    <w:rsid w:val="006F3A14"/>
    <w:rsid w:val="006F569A"/>
    <w:rsid w:val="00706972"/>
    <w:rsid w:val="007106C3"/>
    <w:rsid w:val="00711421"/>
    <w:rsid w:val="00722FE0"/>
    <w:rsid w:val="0074530B"/>
    <w:rsid w:val="00746246"/>
    <w:rsid w:val="007576FD"/>
    <w:rsid w:val="00764464"/>
    <w:rsid w:val="00770C6D"/>
    <w:rsid w:val="0077320F"/>
    <w:rsid w:val="007858B7"/>
    <w:rsid w:val="007879AB"/>
    <w:rsid w:val="0079113F"/>
    <w:rsid w:val="007A7E3F"/>
    <w:rsid w:val="007B17D6"/>
    <w:rsid w:val="007C5761"/>
    <w:rsid w:val="007D3EC9"/>
    <w:rsid w:val="007D5E12"/>
    <w:rsid w:val="007F32AC"/>
    <w:rsid w:val="00800B65"/>
    <w:rsid w:val="00807D12"/>
    <w:rsid w:val="00810526"/>
    <w:rsid w:val="00812E9E"/>
    <w:rsid w:val="0081621E"/>
    <w:rsid w:val="00817DDF"/>
    <w:rsid w:val="008269DC"/>
    <w:rsid w:val="00827E5A"/>
    <w:rsid w:val="00832F14"/>
    <w:rsid w:val="00835155"/>
    <w:rsid w:val="00877824"/>
    <w:rsid w:val="008840A4"/>
    <w:rsid w:val="008847CC"/>
    <w:rsid w:val="00890CA2"/>
    <w:rsid w:val="00891C45"/>
    <w:rsid w:val="00891DA5"/>
    <w:rsid w:val="00894F8F"/>
    <w:rsid w:val="008954C4"/>
    <w:rsid w:val="0089579B"/>
    <w:rsid w:val="008A01C9"/>
    <w:rsid w:val="008B069A"/>
    <w:rsid w:val="008B5522"/>
    <w:rsid w:val="008C1FCD"/>
    <w:rsid w:val="008C552F"/>
    <w:rsid w:val="008E1184"/>
    <w:rsid w:val="008E2CE1"/>
    <w:rsid w:val="008F6A87"/>
    <w:rsid w:val="008F7671"/>
    <w:rsid w:val="00910DBB"/>
    <w:rsid w:val="00912E27"/>
    <w:rsid w:val="009164F6"/>
    <w:rsid w:val="00924D21"/>
    <w:rsid w:val="0092669F"/>
    <w:rsid w:val="00933095"/>
    <w:rsid w:val="0093535F"/>
    <w:rsid w:val="0095248A"/>
    <w:rsid w:val="00953758"/>
    <w:rsid w:val="00957600"/>
    <w:rsid w:val="009602C4"/>
    <w:rsid w:val="00963A40"/>
    <w:rsid w:val="009650B7"/>
    <w:rsid w:val="00975A8E"/>
    <w:rsid w:val="009844A1"/>
    <w:rsid w:val="0098763A"/>
    <w:rsid w:val="00992878"/>
    <w:rsid w:val="009971E6"/>
    <w:rsid w:val="009B5A21"/>
    <w:rsid w:val="009B67B8"/>
    <w:rsid w:val="009D5B70"/>
    <w:rsid w:val="009D6632"/>
    <w:rsid w:val="009E1157"/>
    <w:rsid w:val="009E1A4D"/>
    <w:rsid w:val="009E55CE"/>
    <w:rsid w:val="009F5CA6"/>
    <w:rsid w:val="00A0490F"/>
    <w:rsid w:val="00A156D3"/>
    <w:rsid w:val="00A23F9A"/>
    <w:rsid w:val="00A37EC4"/>
    <w:rsid w:val="00A42BE6"/>
    <w:rsid w:val="00A550B3"/>
    <w:rsid w:val="00A6047A"/>
    <w:rsid w:val="00A65AC5"/>
    <w:rsid w:val="00A72CEF"/>
    <w:rsid w:val="00A77C00"/>
    <w:rsid w:val="00A80462"/>
    <w:rsid w:val="00A96092"/>
    <w:rsid w:val="00AA2270"/>
    <w:rsid w:val="00AA37F6"/>
    <w:rsid w:val="00AC0A0D"/>
    <w:rsid w:val="00AD119B"/>
    <w:rsid w:val="00AD3E33"/>
    <w:rsid w:val="00AD5651"/>
    <w:rsid w:val="00AE7E20"/>
    <w:rsid w:val="00B02199"/>
    <w:rsid w:val="00B02A04"/>
    <w:rsid w:val="00B10A69"/>
    <w:rsid w:val="00B12C91"/>
    <w:rsid w:val="00B142FC"/>
    <w:rsid w:val="00B14D77"/>
    <w:rsid w:val="00B30B3D"/>
    <w:rsid w:val="00B3298E"/>
    <w:rsid w:val="00B37251"/>
    <w:rsid w:val="00B37A75"/>
    <w:rsid w:val="00B45E35"/>
    <w:rsid w:val="00B61CF2"/>
    <w:rsid w:val="00B637ED"/>
    <w:rsid w:val="00B64126"/>
    <w:rsid w:val="00B67662"/>
    <w:rsid w:val="00B7015D"/>
    <w:rsid w:val="00B7152E"/>
    <w:rsid w:val="00B75E47"/>
    <w:rsid w:val="00B858A1"/>
    <w:rsid w:val="00BA01D8"/>
    <w:rsid w:val="00BE0350"/>
    <w:rsid w:val="00BE2C08"/>
    <w:rsid w:val="00C0034E"/>
    <w:rsid w:val="00C01070"/>
    <w:rsid w:val="00C035CB"/>
    <w:rsid w:val="00C13764"/>
    <w:rsid w:val="00C27961"/>
    <w:rsid w:val="00C327A2"/>
    <w:rsid w:val="00C354EF"/>
    <w:rsid w:val="00C54657"/>
    <w:rsid w:val="00C56EFB"/>
    <w:rsid w:val="00C61559"/>
    <w:rsid w:val="00C756C1"/>
    <w:rsid w:val="00C843D9"/>
    <w:rsid w:val="00C84B6A"/>
    <w:rsid w:val="00C867AC"/>
    <w:rsid w:val="00CA062E"/>
    <w:rsid w:val="00CA1D42"/>
    <w:rsid w:val="00CA3662"/>
    <w:rsid w:val="00CA3E05"/>
    <w:rsid w:val="00CA528B"/>
    <w:rsid w:val="00CA7FE7"/>
    <w:rsid w:val="00CB7709"/>
    <w:rsid w:val="00CD3A84"/>
    <w:rsid w:val="00CD6F7D"/>
    <w:rsid w:val="00D029AD"/>
    <w:rsid w:val="00D058AA"/>
    <w:rsid w:val="00D23019"/>
    <w:rsid w:val="00D2706D"/>
    <w:rsid w:val="00D3366E"/>
    <w:rsid w:val="00D436FA"/>
    <w:rsid w:val="00D44861"/>
    <w:rsid w:val="00D45633"/>
    <w:rsid w:val="00D51428"/>
    <w:rsid w:val="00D550B7"/>
    <w:rsid w:val="00D603D9"/>
    <w:rsid w:val="00D64CEE"/>
    <w:rsid w:val="00D67CFC"/>
    <w:rsid w:val="00D813B1"/>
    <w:rsid w:val="00D90689"/>
    <w:rsid w:val="00DA4593"/>
    <w:rsid w:val="00DA609E"/>
    <w:rsid w:val="00DC474F"/>
    <w:rsid w:val="00DC4BAB"/>
    <w:rsid w:val="00DE7334"/>
    <w:rsid w:val="00DF31B7"/>
    <w:rsid w:val="00E01D11"/>
    <w:rsid w:val="00E02472"/>
    <w:rsid w:val="00E071F1"/>
    <w:rsid w:val="00E108FE"/>
    <w:rsid w:val="00E123D8"/>
    <w:rsid w:val="00E15EAC"/>
    <w:rsid w:val="00E225CA"/>
    <w:rsid w:val="00E3453F"/>
    <w:rsid w:val="00E43810"/>
    <w:rsid w:val="00E47AC3"/>
    <w:rsid w:val="00E47D2E"/>
    <w:rsid w:val="00E51EA2"/>
    <w:rsid w:val="00E602BD"/>
    <w:rsid w:val="00E713E9"/>
    <w:rsid w:val="00E80FFB"/>
    <w:rsid w:val="00E87016"/>
    <w:rsid w:val="00E95A12"/>
    <w:rsid w:val="00EA0002"/>
    <w:rsid w:val="00EB43AF"/>
    <w:rsid w:val="00EB4919"/>
    <w:rsid w:val="00EB6A4E"/>
    <w:rsid w:val="00EB7612"/>
    <w:rsid w:val="00EC43BF"/>
    <w:rsid w:val="00EC75FB"/>
    <w:rsid w:val="00ED6B4A"/>
    <w:rsid w:val="00EE66BD"/>
    <w:rsid w:val="00EF3A07"/>
    <w:rsid w:val="00F04AE1"/>
    <w:rsid w:val="00F1223D"/>
    <w:rsid w:val="00F12F4E"/>
    <w:rsid w:val="00F20309"/>
    <w:rsid w:val="00F3548F"/>
    <w:rsid w:val="00F63D41"/>
    <w:rsid w:val="00F65778"/>
    <w:rsid w:val="00F9277F"/>
    <w:rsid w:val="00F9392B"/>
    <w:rsid w:val="00F94F76"/>
    <w:rsid w:val="00F95172"/>
    <w:rsid w:val="00FB6232"/>
    <w:rsid w:val="00FC78C9"/>
    <w:rsid w:val="00FD03BA"/>
    <w:rsid w:val="00FE0EAB"/>
    <w:rsid w:val="00FE7735"/>
    <w:rsid w:val="00FF037C"/>
    <w:rsid w:val="00FF3C3B"/>
    <w:rsid w:val="00FF5E3A"/>
    <w:rsid w:val="0506170D"/>
    <w:rsid w:val="052F7BE9"/>
    <w:rsid w:val="07E354E8"/>
    <w:rsid w:val="08174A6A"/>
    <w:rsid w:val="098B184A"/>
    <w:rsid w:val="0DB77E27"/>
    <w:rsid w:val="107E1436"/>
    <w:rsid w:val="107F16C6"/>
    <w:rsid w:val="14D70820"/>
    <w:rsid w:val="157955E3"/>
    <w:rsid w:val="18AB3EEC"/>
    <w:rsid w:val="199D333E"/>
    <w:rsid w:val="1E0848A5"/>
    <w:rsid w:val="1E2B01C2"/>
    <w:rsid w:val="1E3F18D8"/>
    <w:rsid w:val="1F456344"/>
    <w:rsid w:val="219A24C7"/>
    <w:rsid w:val="233D6EE4"/>
    <w:rsid w:val="23557DEB"/>
    <w:rsid w:val="24231D8E"/>
    <w:rsid w:val="25915A0E"/>
    <w:rsid w:val="261A4D4C"/>
    <w:rsid w:val="27C33CA0"/>
    <w:rsid w:val="2A386D15"/>
    <w:rsid w:val="2A6A5A19"/>
    <w:rsid w:val="2B5108D7"/>
    <w:rsid w:val="2B7C2FDF"/>
    <w:rsid w:val="2BE66046"/>
    <w:rsid w:val="2F233FFE"/>
    <w:rsid w:val="30533E10"/>
    <w:rsid w:val="313B2C93"/>
    <w:rsid w:val="31B30842"/>
    <w:rsid w:val="3202624E"/>
    <w:rsid w:val="33586B06"/>
    <w:rsid w:val="34377F50"/>
    <w:rsid w:val="3B484BC4"/>
    <w:rsid w:val="3B4E6D6F"/>
    <w:rsid w:val="3DEB5F3C"/>
    <w:rsid w:val="3E25152A"/>
    <w:rsid w:val="3F303CBF"/>
    <w:rsid w:val="3F6F1F9E"/>
    <w:rsid w:val="3FFA719D"/>
    <w:rsid w:val="406C535E"/>
    <w:rsid w:val="407803E6"/>
    <w:rsid w:val="410A0B2A"/>
    <w:rsid w:val="44CD2D3A"/>
    <w:rsid w:val="45011451"/>
    <w:rsid w:val="49586F36"/>
    <w:rsid w:val="4AC23C30"/>
    <w:rsid w:val="4CA95EBA"/>
    <w:rsid w:val="4D7A1DA6"/>
    <w:rsid w:val="4DFC6236"/>
    <w:rsid w:val="4FF86569"/>
    <w:rsid w:val="50436CA8"/>
    <w:rsid w:val="51191B79"/>
    <w:rsid w:val="51AD6F01"/>
    <w:rsid w:val="51C05EDB"/>
    <w:rsid w:val="52D954E2"/>
    <w:rsid w:val="538B5D6C"/>
    <w:rsid w:val="546759DA"/>
    <w:rsid w:val="547C4E2A"/>
    <w:rsid w:val="54C67B58"/>
    <w:rsid w:val="54CA7E29"/>
    <w:rsid w:val="54EB3100"/>
    <w:rsid w:val="5A4A5760"/>
    <w:rsid w:val="5C6C64BE"/>
    <w:rsid w:val="5D054434"/>
    <w:rsid w:val="5EA87FAD"/>
    <w:rsid w:val="636546D8"/>
    <w:rsid w:val="64AB558A"/>
    <w:rsid w:val="65470580"/>
    <w:rsid w:val="67220C03"/>
    <w:rsid w:val="67B53E00"/>
    <w:rsid w:val="67EB5513"/>
    <w:rsid w:val="68431430"/>
    <w:rsid w:val="68EB3BE0"/>
    <w:rsid w:val="6A352BFB"/>
    <w:rsid w:val="6B6769C4"/>
    <w:rsid w:val="6DC2661B"/>
    <w:rsid w:val="702A6CD8"/>
    <w:rsid w:val="712C5A62"/>
    <w:rsid w:val="73F45AB4"/>
    <w:rsid w:val="744E7F98"/>
    <w:rsid w:val="7452317D"/>
    <w:rsid w:val="750F66BA"/>
    <w:rsid w:val="753D7DC7"/>
    <w:rsid w:val="75936E93"/>
    <w:rsid w:val="760A5128"/>
    <w:rsid w:val="78F207DF"/>
    <w:rsid w:val="7E355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4"/>
    <w:qFormat/>
    <w:uiPriority w:val="0"/>
    <w:pPr>
      <w:keepNext/>
      <w:jc w:val="center"/>
      <w:outlineLvl w:val="0"/>
    </w:pPr>
    <w:rPr>
      <w:rFonts w:ascii="Times New Roman" w:hAnsi="Times New Roman" w:cs="Times New Roman"/>
      <w:b/>
      <w:bCs/>
      <w:sz w:val="28"/>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topLinePunct/>
      <w:spacing w:line="360" w:lineRule="auto"/>
      <w:ind w:firstLine="420" w:firstLineChars="100"/>
    </w:pPr>
    <w:rPr>
      <w:kern w:val="0"/>
      <w:szCs w:val="20"/>
    </w:rPr>
  </w:style>
  <w:style w:type="paragraph" w:styleId="3">
    <w:name w:val="Body Text"/>
    <w:basedOn w:val="1"/>
    <w:qFormat/>
    <w:uiPriority w:val="1"/>
    <w:pPr>
      <w:spacing w:line="312" w:lineRule="exact"/>
      <w:ind w:left="840"/>
    </w:pPr>
    <w:rPr>
      <w:rFonts w:ascii="Calibri" w:hAnsi="Calibri" w:cs="Times New Roman"/>
      <w:sz w:val="24"/>
    </w:rPr>
  </w:style>
  <w:style w:type="paragraph" w:styleId="5">
    <w:name w:val="Normal Indent"/>
    <w:basedOn w:val="1"/>
    <w:qFormat/>
    <w:uiPriority w:val="0"/>
    <w:pPr>
      <w:ind w:firstLine="420"/>
    </w:pPr>
    <w:rPr>
      <w:rFonts w:ascii="Times New Roman" w:hAnsi="Times New Roman" w:cs="Times New Roman"/>
      <w:szCs w:val="20"/>
    </w:rPr>
  </w:style>
  <w:style w:type="paragraph" w:styleId="6">
    <w:name w:val="Body Text Indent"/>
    <w:basedOn w:val="1"/>
    <w:next w:val="7"/>
    <w:link w:val="30"/>
    <w:qFormat/>
    <w:uiPriority w:val="0"/>
    <w:pPr>
      <w:ind w:left="359" w:leftChars="171"/>
    </w:pPr>
    <w:rPr>
      <w:rFonts w:eastAsiaTheme="minorEastAsia"/>
      <w:sz w:val="24"/>
      <w:szCs w:val="20"/>
    </w:rPr>
  </w:style>
  <w:style w:type="paragraph" w:styleId="7">
    <w:name w:val="envelope return"/>
    <w:basedOn w:val="1"/>
    <w:qFormat/>
    <w:uiPriority w:val="0"/>
    <w:pPr>
      <w:snapToGrid w:val="0"/>
    </w:pPr>
    <w:rPr>
      <w:rFonts w:ascii="Arial" w:hAnsi="Arial"/>
    </w:rPr>
  </w:style>
  <w:style w:type="paragraph" w:styleId="8">
    <w:name w:val="Balloon Text"/>
    <w:basedOn w:val="1"/>
    <w:link w:val="22"/>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Body Text First Indent 2"/>
    <w:basedOn w:val="6"/>
    <w:next w:val="1"/>
    <w:qFormat/>
    <w:uiPriority w:val="0"/>
    <w:pPr>
      <w:tabs>
        <w:tab w:val="left" w:pos="930"/>
      </w:tabs>
      <w:ind w:firstLine="420" w:firstLineChars="200"/>
    </w:pPr>
    <w:rPr>
      <w:szCs w:val="24"/>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4">
    <w:name w:val="Strong"/>
    <w:qFormat/>
    <w:uiPriority w:val="0"/>
    <w:rPr>
      <w:b/>
      <w:bCs/>
    </w:rPr>
  </w:style>
  <w:style w:type="character" w:styleId="15">
    <w:name w:val="page number"/>
    <w:basedOn w:val="13"/>
    <w:qFormat/>
    <w:uiPriority w:val="0"/>
  </w:style>
  <w:style w:type="character" w:styleId="16">
    <w:name w:val="Hyperlink"/>
    <w:basedOn w:val="13"/>
    <w:semiHidden/>
    <w:unhideWhenUsed/>
    <w:qFormat/>
    <w:uiPriority w:val="0"/>
    <w:rPr>
      <w:color w:val="0000FF"/>
      <w:u w:val="single"/>
    </w:rPr>
  </w:style>
  <w:style w:type="table" w:styleId="18">
    <w:name w:val="Table Grid"/>
    <w:basedOn w:val="17"/>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页眉 Char"/>
    <w:basedOn w:val="13"/>
    <w:link w:val="11"/>
    <w:qFormat/>
    <w:uiPriority w:val="0"/>
    <w:rPr>
      <w:rFonts w:eastAsia="宋体"/>
      <w:kern w:val="2"/>
      <w:sz w:val="18"/>
      <w:szCs w:val="18"/>
    </w:rPr>
  </w:style>
  <w:style w:type="character" w:customStyle="1" w:styleId="20">
    <w:name w:val="页脚 Char"/>
    <w:basedOn w:val="13"/>
    <w:link w:val="9"/>
    <w:qFormat/>
    <w:uiPriority w:val="99"/>
    <w:rPr>
      <w:rFonts w:eastAsia="宋体"/>
      <w:kern w:val="2"/>
      <w:sz w:val="18"/>
      <w:szCs w:val="18"/>
    </w:rPr>
  </w:style>
  <w:style w:type="paragraph" w:styleId="21">
    <w:name w:val="List Paragraph"/>
    <w:basedOn w:val="1"/>
    <w:qFormat/>
    <w:uiPriority w:val="99"/>
    <w:pPr>
      <w:ind w:firstLine="420" w:firstLineChars="200"/>
    </w:pPr>
  </w:style>
  <w:style w:type="character" w:customStyle="1" w:styleId="22">
    <w:name w:val="批注框文本 Char"/>
    <w:basedOn w:val="13"/>
    <w:link w:val="8"/>
    <w:qFormat/>
    <w:uiPriority w:val="0"/>
    <w:rPr>
      <w:rFonts w:eastAsia="宋体"/>
      <w:kern w:val="2"/>
      <w:sz w:val="18"/>
      <w:szCs w:val="18"/>
    </w:rPr>
  </w:style>
  <w:style w:type="character" w:customStyle="1" w:styleId="23">
    <w:name w:val="标题 1 Char"/>
    <w:basedOn w:val="13"/>
    <w:qFormat/>
    <w:uiPriority w:val="0"/>
    <w:rPr>
      <w:rFonts w:eastAsia="宋体"/>
      <w:b/>
      <w:bCs/>
      <w:kern w:val="44"/>
      <w:sz w:val="44"/>
      <w:szCs w:val="44"/>
    </w:rPr>
  </w:style>
  <w:style w:type="character" w:customStyle="1" w:styleId="24">
    <w:name w:val="标题 1 Char1"/>
    <w:link w:val="4"/>
    <w:qFormat/>
    <w:uiPriority w:val="0"/>
    <w:rPr>
      <w:rFonts w:ascii="Times New Roman" w:hAnsi="Times New Roman" w:eastAsia="宋体" w:cs="Times New Roman"/>
      <w:b/>
      <w:bCs/>
      <w:kern w:val="2"/>
      <w:sz w:val="28"/>
      <w:szCs w:val="24"/>
    </w:rPr>
  </w:style>
  <w:style w:type="character" w:customStyle="1" w:styleId="25">
    <w:name w:val="页脚 字符"/>
    <w:qFormat/>
    <w:uiPriority w:val="0"/>
    <w:rPr>
      <w:kern w:val="2"/>
      <w:sz w:val="18"/>
      <w:szCs w:val="18"/>
    </w:rPr>
  </w:style>
  <w:style w:type="character" w:customStyle="1" w:styleId="26">
    <w:name w:val="页眉 字符"/>
    <w:qFormat/>
    <w:uiPriority w:val="0"/>
    <w:rPr>
      <w:kern w:val="2"/>
      <w:sz w:val="18"/>
      <w:szCs w:val="18"/>
    </w:rPr>
  </w:style>
  <w:style w:type="character" w:customStyle="1" w:styleId="27">
    <w:name w:val="正文文本缩进 Char1"/>
    <w:qFormat/>
    <w:uiPriority w:val="0"/>
    <w:rPr>
      <w:kern w:val="2"/>
      <w:sz w:val="24"/>
    </w:rPr>
  </w:style>
  <w:style w:type="character" w:customStyle="1" w:styleId="28">
    <w:name w:val="批注框文本 字符"/>
    <w:qFormat/>
    <w:uiPriority w:val="0"/>
    <w:rPr>
      <w:kern w:val="2"/>
      <w:sz w:val="18"/>
      <w:szCs w:val="18"/>
    </w:rPr>
  </w:style>
  <w:style w:type="paragraph" w:customStyle="1" w:styleId="29">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30">
    <w:name w:val="正文文本缩进 Char"/>
    <w:basedOn w:val="13"/>
    <w:link w:val="6"/>
    <w:semiHidden/>
    <w:qFormat/>
    <w:uiPriority w:val="0"/>
    <w:rPr>
      <w:rFonts w:eastAsia="宋体"/>
      <w:kern w:val="2"/>
      <w:sz w:val="21"/>
      <w:szCs w:val="24"/>
    </w:rPr>
  </w:style>
  <w:style w:type="paragraph" w:customStyle="1" w:styleId="31">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2">
    <w:name w:val="font101"/>
    <w:basedOn w:val="13"/>
    <w:qFormat/>
    <w:uiPriority w:val="0"/>
    <w:rPr>
      <w:rFonts w:ascii="Calibri" w:hAnsi="Calibri" w:cs="Calibri"/>
      <w:b/>
      <w:bCs/>
      <w:color w:val="000000"/>
      <w:sz w:val="28"/>
      <w:szCs w:val="28"/>
      <w:u w:val="none"/>
    </w:rPr>
  </w:style>
  <w:style w:type="character" w:customStyle="1" w:styleId="33">
    <w:name w:val="font31"/>
    <w:basedOn w:val="13"/>
    <w:qFormat/>
    <w:uiPriority w:val="0"/>
    <w:rPr>
      <w:rFonts w:hint="eastAsia" w:ascii="宋体" w:hAnsi="宋体" w:eastAsia="宋体" w:cs="宋体"/>
      <w:b/>
      <w:bCs/>
      <w:color w:val="000000"/>
      <w:sz w:val="28"/>
      <w:szCs w:val="28"/>
      <w:u w:val="none"/>
    </w:rPr>
  </w:style>
  <w:style w:type="character" w:customStyle="1" w:styleId="34">
    <w:name w:val="font61"/>
    <w:basedOn w:val="13"/>
    <w:qFormat/>
    <w:uiPriority w:val="0"/>
    <w:rPr>
      <w:rFonts w:hint="default" w:ascii="Calibri" w:hAnsi="Calibri" w:cs="Calibri"/>
      <w:color w:val="000000"/>
      <w:sz w:val="21"/>
      <w:szCs w:val="21"/>
      <w:u w:val="none"/>
    </w:rPr>
  </w:style>
  <w:style w:type="character" w:customStyle="1" w:styleId="35">
    <w:name w:val="font41"/>
    <w:basedOn w:val="13"/>
    <w:qFormat/>
    <w:uiPriority w:val="0"/>
    <w:rPr>
      <w:rFonts w:hint="eastAsia" w:ascii="宋体" w:hAnsi="宋体" w:eastAsia="宋体" w:cs="宋体"/>
      <w:color w:val="000000"/>
      <w:sz w:val="21"/>
      <w:szCs w:val="21"/>
      <w:u w:val="none"/>
    </w:rPr>
  </w:style>
  <w:style w:type="character" w:customStyle="1" w:styleId="36">
    <w:name w:val="font51"/>
    <w:basedOn w:val="13"/>
    <w:qFormat/>
    <w:uiPriority w:val="0"/>
    <w:rPr>
      <w:rFonts w:hint="eastAsia" w:ascii="宋体" w:hAnsi="宋体" w:eastAsia="宋体" w:cs="宋体"/>
      <w:color w:val="000000"/>
      <w:sz w:val="21"/>
      <w:szCs w:val="21"/>
      <w:u w:val="none"/>
    </w:rPr>
  </w:style>
  <w:style w:type="character" w:customStyle="1" w:styleId="37">
    <w:name w:val="font71"/>
    <w:basedOn w:val="13"/>
    <w:qFormat/>
    <w:uiPriority w:val="0"/>
    <w:rPr>
      <w:rFonts w:hint="default" w:ascii="Calibri" w:hAnsi="Calibri" w:cs="Calibri"/>
      <w:color w:val="000000"/>
      <w:sz w:val="18"/>
      <w:szCs w:val="18"/>
      <w:u w:val="none"/>
    </w:rPr>
  </w:style>
  <w:style w:type="character" w:customStyle="1" w:styleId="38">
    <w:name w:val="font91"/>
    <w:basedOn w:val="13"/>
    <w:qFormat/>
    <w:uiPriority w:val="0"/>
    <w:rPr>
      <w:rFonts w:hint="eastAsia" w:ascii="宋体" w:hAnsi="宋体" w:eastAsia="宋体" w:cs="宋体"/>
      <w:color w:val="000000"/>
      <w:sz w:val="18"/>
      <w:szCs w:val="18"/>
      <w:u w:val="none"/>
    </w:rPr>
  </w:style>
  <w:style w:type="character" w:customStyle="1" w:styleId="39">
    <w:name w:val="font01"/>
    <w:basedOn w:val="13"/>
    <w:uiPriority w:val="0"/>
    <w:rPr>
      <w:rFonts w:hint="eastAsia" w:ascii="宋体" w:hAnsi="宋体" w:eastAsia="宋体" w:cs="宋体"/>
      <w:color w:val="000000"/>
      <w:sz w:val="22"/>
      <w:szCs w:val="22"/>
      <w:u w:val="none"/>
    </w:rPr>
  </w:style>
  <w:style w:type="character" w:customStyle="1" w:styleId="40">
    <w:name w:val="font2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6C12-9F86-436E-BFF4-9E892E482C2D}">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12</Pages>
  <Words>778</Words>
  <Characters>4435</Characters>
  <Lines>36</Lines>
  <Paragraphs>10</Paragraphs>
  <TotalTime>7</TotalTime>
  <ScaleCrop>false</ScaleCrop>
  <LinksUpToDate>false</LinksUpToDate>
  <CharactersWithSpaces>5203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2023-08-14T02:25:00Z</cp:lastPrinted>
  <dcterms:modified xsi:type="dcterms:W3CDTF">2026-04-14T01:30:29Z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54DBEC1988EF4595A49AA6D48EE62CEA_12</vt:lpwstr>
  </property>
  <property fmtid="{D5CDD505-2E9C-101B-9397-08002B2CF9AE}" pid="4" name="KSOTemplateDocerSaveRecord">
    <vt:lpwstr>eyJoZGlkIjoiYzhkM2JlODAzMmNkMWMwNTdhYjAwNjA4OTBjYTdlNjgiLCJ1c2VySWQiOiI0MTQyNzY3OTcifQ==</vt:lpwstr>
  </property>
</Properties>
</file>