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88C18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微软雅黑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微软雅黑"/>
          <w:b/>
          <w:bCs/>
          <w:color w:val="000000"/>
          <w:kern w:val="0"/>
          <w:sz w:val="36"/>
          <w:szCs w:val="36"/>
          <w:lang w:val="en-US" w:eastAsia="zh-CN"/>
        </w:rPr>
        <w:t>天府路厂</w:t>
      </w:r>
      <w:r>
        <w:rPr>
          <w:rFonts w:hint="eastAsia" w:ascii="宋体" w:hAnsi="宋体" w:cs="微软雅黑"/>
          <w:b/>
          <w:bCs/>
          <w:color w:val="000000"/>
          <w:kern w:val="0"/>
          <w:sz w:val="36"/>
          <w:szCs w:val="36"/>
        </w:rPr>
        <w:t>起重机电器</w:t>
      </w:r>
      <w:r>
        <w:rPr>
          <w:rFonts w:hint="eastAsia" w:ascii="宋体" w:hAnsi="宋体" w:cs="微软雅黑"/>
          <w:b/>
          <w:bCs/>
          <w:color w:val="000000"/>
          <w:kern w:val="0"/>
          <w:sz w:val="36"/>
          <w:szCs w:val="36"/>
          <w:lang w:val="en-US" w:eastAsia="zh-CN"/>
        </w:rPr>
        <w:t>柜</w:t>
      </w:r>
      <w:r>
        <w:rPr>
          <w:rFonts w:hint="eastAsia" w:ascii="宋体" w:hAnsi="宋体" w:cs="微软雅黑"/>
          <w:b/>
          <w:bCs/>
          <w:color w:val="000000"/>
          <w:kern w:val="0"/>
          <w:sz w:val="36"/>
          <w:szCs w:val="36"/>
        </w:rPr>
        <w:t>改造</w:t>
      </w:r>
      <w:r>
        <w:rPr>
          <w:rFonts w:hint="eastAsia" w:ascii="宋体" w:hAnsi="宋体" w:cs="微软雅黑"/>
          <w:b/>
          <w:bCs/>
          <w:color w:val="000000"/>
          <w:kern w:val="0"/>
          <w:sz w:val="36"/>
          <w:szCs w:val="36"/>
          <w:lang w:val="en-US" w:eastAsia="zh-CN"/>
        </w:rPr>
        <w:t>项目说明</w:t>
      </w:r>
    </w:p>
    <w:p w14:paraId="45E6825C">
      <w:p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  <w:t>一、西区电解1台</w:t>
      </w:r>
      <w:r>
        <w:rPr>
          <w:rFonts w:hint="eastAsia" w:ascii="宋体" w:hAnsi="宋体" w:cs="微软雅黑"/>
          <w:b w:val="0"/>
          <w:bCs w:val="0"/>
          <w:color w:val="000000"/>
          <w:kern w:val="0"/>
          <w:sz w:val="28"/>
          <w:szCs w:val="28"/>
        </w:rPr>
        <w:t>10</w:t>
      </w:r>
      <w:r>
        <w:rPr>
          <w:rFonts w:ascii="宋体" w:hAnsi="宋体" w:cs="微软雅黑"/>
          <w:b w:val="0"/>
          <w:bCs w:val="0"/>
          <w:color w:val="000000"/>
          <w:kern w:val="0"/>
          <w:sz w:val="28"/>
          <w:szCs w:val="28"/>
        </w:rPr>
        <w:t>t</w:t>
      </w:r>
      <w:r>
        <w:rPr>
          <w:rFonts w:hint="eastAsia" w:ascii="宋体" w:hAnsi="宋体" w:cs="微软雅黑"/>
          <w:b w:val="0"/>
          <w:bCs w:val="0"/>
          <w:color w:val="000000"/>
          <w:kern w:val="0"/>
          <w:sz w:val="28"/>
          <w:szCs w:val="28"/>
        </w:rPr>
        <w:t>双梁起重机电器</w:t>
      </w:r>
      <w:r>
        <w:rPr>
          <w:rFonts w:hint="eastAsia" w:ascii="宋体" w:hAnsi="宋体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  <w:t>柜</w:t>
      </w:r>
      <w:r>
        <w:rPr>
          <w:rFonts w:hint="eastAsia" w:ascii="宋体" w:hAnsi="宋体" w:cs="微软雅黑"/>
          <w:b w:val="0"/>
          <w:bCs w:val="0"/>
          <w:color w:val="000000"/>
          <w:kern w:val="0"/>
          <w:sz w:val="28"/>
          <w:szCs w:val="28"/>
        </w:rPr>
        <w:t>改造</w:t>
      </w:r>
    </w:p>
    <w:tbl>
      <w:tblPr>
        <w:tblStyle w:val="5"/>
        <w:tblpPr w:leftFromText="180" w:rightFromText="180" w:vertAnchor="text" w:tblpX="10214" w:tblpY="-5332"/>
        <w:tblOverlap w:val="never"/>
        <w:tblW w:w="1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</w:tblGrid>
      <w:tr w14:paraId="79A7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08" w:type="dxa"/>
          </w:tcPr>
          <w:p w14:paraId="15DDD1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微软雅黑"/>
                <w:b/>
                <w:color w:val="000000"/>
                <w:kern w:val="0"/>
                <w:szCs w:val="21"/>
                <w:u w:val="single"/>
              </w:rPr>
            </w:pPr>
          </w:p>
        </w:tc>
      </w:tr>
    </w:tbl>
    <w:tbl>
      <w:tblPr>
        <w:tblStyle w:val="4"/>
        <w:tblW w:w="537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068"/>
        <w:gridCol w:w="2007"/>
        <w:gridCol w:w="1389"/>
        <w:gridCol w:w="1473"/>
      </w:tblGrid>
      <w:tr w14:paraId="59F25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42FA"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12C9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5AE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生产厂商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126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数量(</w:t>
            </w: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val="en-US" w:eastAsia="zh-CN"/>
              </w:rPr>
              <w:t>套</w:t>
            </w: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A58F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F4F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A65D"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val="en-US" w:eastAsia="zh-CN"/>
              </w:rPr>
              <w:t>PLC</w:t>
            </w: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eastAsia="zh-CN"/>
              </w:rPr>
              <w:t>变频控制柜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29FB">
            <w:pPr>
              <w:widowControl/>
              <w:jc w:val="center"/>
              <w:rPr>
                <w:rFonts w:hint="default" w:ascii="宋体" w:hAnsi="宋体" w:cs="Tahom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val="en-US" w:eastAsia="zh-CN"/>
              </w:rPr>
              <w:t>LPQC-QD10t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671D"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val="en-US" w:eastAsia="zh-CN"/>
              </w:rPr>
              <w:t>汇川变频器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B90B6">
            <w:pPr>
              <w:widowControl/>
              <w:jc w:val="center"/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5A3D"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val="en-US" w:eastAsia="zh-CN"/>
              </w:rPr>
              <w:t>全车变频</w:t>
            </w:r>
          </w:p>
        </w:tc>
      </w:tr>
    </w:tbl>
    <w:p w14:paraId="52C1915F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微软雅黑"/>
          <w:b/>
          <w:color w:val="000000"/>
          <w:kern w:val="0"/>
          <w:szCs w:val="21"/>
          <w:u w:val="single"/>
        </w:rPr>
      </w:pPr>
    </w:p>
    <w:p w14:paraId="48F58DD7">
      <w:pPr>
        <w:tabs>
          <w:tab w:val="left" w:pos="4680"/>
        </w:tabs>
        <w:snapToGrid w:val="0"/>
        <w:spacing w:line="360" w:lineRule="auto"/>
        <w:jc w:val="both"/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</w:t>
      </w:r>
      <w:r>
        <w:rPr>
          <w:rFonts w:hint="eastAsia" w:ascii="宋体" w:hAnsi="宋体" w:eastAsia="仿宋_GB2312" w:cs="宋体"/>
          <w:b/>
          <w:bCs/>
          <w:kern w:val="0"/>
          <w:sz w:val="28"/>
          <w:szCs w:val="28"/>
          <w:lang w:val="en-US" w:eastAsia="zh-CN"/>
        </w:rPr>
        <w:t>要求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：</w:t>
      </w:r>
    </w:p>
    <w:p w14:paraId="2083ECE8">
      <w:pPr>
        <w:numPr>
          <w:ilvl w:val="0"/>
          <w:numId w:val="0"/>
        </w:numPr>
        <w:tabs>
          <w:tab w:val="left" w:pos="4680"/>
        </w:tabs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1、现场</w:t>
      </w:r>
      <w:r>
        <w:rPr>
          <w:rFonts w:hint="eastAsia" w:ascii="仿宋" w:hAnsi="仿宋" w:eastAsia="仿宋" w:cs="仿宋"/>
          <w:kern w:val="0"/>
          <w:sz w:val="28"/>
          <w:szCs w:val="28"/>
        </w:rPr>
        <w:t>全车变频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安装与调试（时限24小时）</w:t>
      </w:r>
    </w:p>
    <w:p w14:paraId="1340B930">
      <w:pPr>
        <w:numPr>
          <w:ilvl w:val="0"/>
          <w:numId w:val="0"/>
        </w:numPr>
        <w:tabs>
          <w:tab w:val="left" w:pos="4680"/>
        </w:tabs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2、控制柜：要求防爆，防止酸气进入控制柜。</w:t>
      </w:r>
    </w:p>
    <w:p w14:paraId="6A0CEF0C">
      <w:pPr>
        <w:numPr>
          <w:ilvl w:val="0"/>
          <w:numId w:val="0"/>
        </w:numPr>
        <w:tabs>
          <w:tab w:val="left" w:pos="4680"/>
        </w:tabs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、操作方式：PLC控制（无密码控制）</w:t>
      </w:r>
    </w:p>
    <w:p w14:paraId="28AD2437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、变频器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品牌</w:t>
      </w:r>
      <w:r>
        <w:rPr>
          <w:rFonts w:hint="eastAsia" w:ascii="仿宋" w:hAnsi="仿宋" w:eastAsia="仿宋" w:cs="仿宋"/>
          <w:kern w:val="0"/>
          <w:sz w:val="28"/>
          <w:szCs w:val="28"/>
        </w:rPr>
        <w:t>：汇川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</w:p>
    <w:p w14:paraId="0C4BF619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电缆线品牌：河南豫科</w:t>
      </w:r>
    </w:p>
    <w:p w14:paraId="0B5B45DC">
      <w:pPr>
        <w:spacing w:line="360" w:lineRule="auto"/>
        <w:ind w:firstLine="560" w:firstLineChars="200"/>
        <w:jc w:val="both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电器附件品牌； 德力西/施耐德/正泰</w:t>
      </w:r>
    </w:p>
    <w:p w14:paraId="0DCA87B6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7、 </w:t>
      </w:r>
      <w:r>
        <w:rPr>
          <w:rFonts w:hint="eastAsia" w:ascii="仿宋" w:hAnsi="仿宋" w:eastAsia="仿宋" w:cs="仿宋"/>
          <w:kern w:val="0"/>
          <w:sz w:val="28"/>
          <w:szCs w:val="28"/>
        </w:rPr>
        <w:t>小车速度：5-20米/分（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5段</w:t>
      </w:r>
      <w:r>
        <w:rPr>
          <w:rFonts w:hint="eastAsia" w:ascii="仿宋" w:hAnsi="仿宋" w:eastAsia="仿宋" w:cs="仿宋"/>
          <w:kern w:val="0"/>
          <w:sz w:val="28"/>
          <w:szCs w:val="28"/>
        </w:rPr>
        <w:t>变频调速）</w:t>
      </w:r>
    </w:p>
    <w:p w14:paraId="2B8441C7">
      <w:pPr>
        <w:spacing w:line="360" w:lineRule="auto"/>
        <w:ind w:firstLine="1120" w:firstLineChars="400"/>
        <w:jc w:val="both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大车速度：</w:t>
      </w:r>
      <w:r>
        <w:rPr>
          <w:rFonts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-</w:t>
      </w:r>
      <w:r>
        <w:rPr>
          <w:rFonts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0米/分</w:t>
      </w:r>
      <w:bookmarkStart w:id="0" w:name="_Hlk129848308"/>
      <w:r>
        <w:rPr>
          <w:rFonts w:hint="eastAsia" w:ascii="仿宋" w:hAnsi="仿宋" w:eastAsia="仿宋" w:cs="仿宋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5段</w:t>
      </w:r>
      <w:r>
        <w:rPr>
          <w:rFonts w:hint="eastAsia" w:ascii="仿宋" w:hAnsi="仿宋" w:eastAsia="仿宋" w:cs="仿宋"/>
          <w:kern w:val="0"/>
          <w:sz w:val="28"/>
          <w:szCs w:val="28"/>
        </w:rPr>
        <w:t>变频调速）</w:t>
      </w:r>
      <w:bookmarkEnd w:id="0"/>
    </w:p>
    <w:p w14:paraId="14E454EB">
      <w:pPr>
        <w:spacing w:line="360" w:lineRule="auto"/>
        <w:ind w:firstLine="1120" w:firstLineChars="40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起升速度：0.8-8米/分（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5段</w:t>
      </w:r>
      <w:r>
        <w:rPr>
          <w:rFonts w:hint="eastAsia" w:ascii="仿宋" w:hAnsi="仿宋" w:eastAsia="仿宋" w:cs="仿宋"/>
          <w:kern w:val="0"/>
          <w:sz w:val="28"/>
          <w:szCs w:val="28"/>
        </w:rPr>
        <w:t>变频调速）</w:t>
      </w:r>
    </w:p>
    <w:p w14:paraId="7FB6FFFE">
      <w:pPr>
        <w:spacing w:line="360" w:lineRule="auto"/>
        <w:jc w:val="both"/>
        <w:rPr>
          <w:rFonts w:hint="eastAsia" w:ascii="宋体" w:hAnsi="宋体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 w14:paraId="61F53D3F">
      <w:pPr>
        <w:spacing w:line="360" w:lineRule="auto"/>
        <w:jc w:val="both"/>
        <w:rPr>
          <w:rFonts w:hint="default" w:ascii="宋体" w:hAnsi="宋体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  <w:t>二、西区分剪1台、包装间2台单梁起重机</w:t>
      </w:r>
      <w:r>
        <w:rPr>
          <w:rFonts w:hint="eastAsia" w:ascii="宋体" w:hAnsi="宋体" w:cs="微软雅黑"/>
          <w:b w:val="0"/>
          <w:bCs w:val="0"/>
          <w:color w:val="000000"/>
          <w:kern w:val="0"/>
          <w:sz w:val="28"/>
          <w:szCs w:val="28"/>
        </w:rPr>
        <w:t>电器</w:t>
      </w:r>
      <w:r>
        <w:rPr>
          <w:rFonts w:hint="eastAsia" w:ascii="宋体" w:hAnsi="宋体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  <w:t>柜</w:t>
      </w:r>
      <w:r>
        <w:rPr>
          <w:rFonts w:hint="eastAsia" w:ascii="宋体" w:hAnsi="宋体" w:cs="微软雅黑"/>
          <w:b w:val="0"/>
          <w:bCs w:val="0"/>
          <w:color w:val="000000"/>
          <w:kern w:val="0"/>
          <w:sz w:val="28"/>
          <w:szCs w:val="28"/>
        </w:rPr>
        <w:t>改造</w:t>
      </w:r>
    </w:p>
    <w:tbl>
      <w:tblPr>
        <w:tblStyle w:val="4"/>
        <w:tblW w:w="464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656"/>
        <w:gridCol w:w="1912"/>
        <w:gridCol w:w="1532"/>
      </w:tblGrid>
      <w:tr w14:paraId="64CF0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630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904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E66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生产厂商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0D82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数量(台)</w:t>
            </w:r>
          </w:p>
        </w:tc>
      </w:tr>
      <w:tr w14:paraId="1703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AE1C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全车</w:t>
            </w:r>
            <w:r>
              <w:rPr>
                <w:sz w:val="28"/>
                <w:szCs w:val="28"/>
              </w:rPr>
              <w:t>变频控制</w:t>
            </w:r>
            <w:r>
              <w:rPr>
                <w:rFonts w:hint="eastAsia"/>
                <w:sz w:val="28"/>
                <w:szCs w:val="28"/>
              </w:rPr>
              <w:t>柜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1C4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L</w:t>
            </w: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PQC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F32A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汇川变频器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DF4F"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56731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E66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电缆线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13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*6+6*4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835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豫科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3FA0C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</w:tr>
      <w:tr w14:paraId="27FB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EAE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电缆线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C22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2*1.5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94D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豫科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6BFE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</w:tr>
      <w:tr w14:paraId="06801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B1E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遥控器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7F4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HQ2D+4S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B64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韩起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DCD0E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3C1EAD0E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 w14:paraId="72F2AB18">
      <w:pPr>
        <w:tabs>
          <w:tab w:val="left" w:pos="4680"/>
        </w:tabs>
        <w:snapToGrid w:val="0"/>
        <w:spacing w:line="360" w:lineRule="auto"/>
        <w:jc w:val="both"/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</w:t>
      </w:r>
      <w:r>
        <w:rPr>
          <w:rFonts w:hint="eastAsia" w:ascii="宋体" w:hAnsi="宋体" w:eastAsia="仿宋_GB2312" w:cs="宋体"/>
          <w:b/>
          <w:bCs/>
          <w:kern w:val="0"/>
          <w:sz w:val="28"/>
          <w:szCs w:val="28"/>
          <w:lang w:val="en-US" w:eastAsia="zh-CN"/>
        </w:rPr>
        <w:t>要求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：</w:t>
      </w:r>
    </w:p>
    <w:p w14:paraId="3AF9EC64">
      <w:pPr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1.大车速度：2-</w:t>
      </w:r>
      <w:r>
        <w:rPr>
          <w:rFonts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0 m/min（变频调速） </w:t>
      </w:r>
    </w:p>
    <w:p w14:paraId="7AF47298">
      <w:pPr>
        <w:ind w:firstLine="840" w:firstLineChars="3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小车速度：2-20m/min （变频调速）</w:t>
      </w:r>
    </w:p>
    <w:p w14:paraId="6A173901">
      <w:pPr>
        <w:ind w:firstLine="840" w:firstLineChars="3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起升速度：0.8-</w:t>
      </w:r>
      <w:r>
        <w:rPr>
          <w:rFonts w:ascii="仿宋" w:hAnsi="仿宋" w:eastAsia="仿宋" w:cs="仿宋"/>
          <w:kern w:val="0"/>
          <w:sz w:val="28"/>
          <w:szCs w:val="28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m/min；（变频调速）                                                                          </w:t>
      </w:r>
    </w:p>
    <w:p w14:paraId="59CFE781">
      <w:p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.全车变频；全双速遥控器；</w:t>
      </w:r>
    </w:p>
    <w:p w14:paraId="17F11D00">
      <w:p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. 操作方式：遥控操作；PLC控制（无密码控制）；</w:t>
      </w:r>
    </w:p>
    <w:p w14:paraId="393FB52E">
      <w:pPr>
        <w:pStyle w:val="8"/>
        <w:spacing w:line="360" w:lineRule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、变频器：汇川</w:t>
      </w:r>
    </w:p>
    <w:p w14:paraId="5EBF3C7B">
      <w:pPr>
        <w:pStyle w:val="8"/>
        <w:spacing w:line="360" w:lineRule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5、包括现场安装、调试</w:t>
      </w:r>
    </w:p>
    <w:p w14:paraId="4E288AA5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三、技术投标时间：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2025.3.07-3.11</w:t>
      </w:r>
    </w:p>
    <w:p w14:paraId="00045273"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  商务投标时间：2025.3.11-3.12</w:t>
      </w:r>
    </w:p>
    <w:p w14:paraId="3D4AEDBA">
      <w:pPr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现场联系人：王世岐  联系方式：18562218351</w:t>
      </w:r>
    </w:p>
    <w:p w14:paraId="1F132F78">
      <w:pPr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商务联系人：董 京   联系方式：15966545089</w:t>
      </w:r>
    </w:p>
    <w:p w14:paraId="306661EA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报价邮箱：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  <w:lang w:val="en-US" w:eastAsia="zh-CN"/>
        </w:rPr>
        <w:fldChar w:fldCharType="begin"/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  <w:lang w:val="en-US" w:eastAsia="zh-CN"/>
        </w:rPr>
        <w:instrText xml:space="preserve"> HYPERLINK "mailto:jinbaoxb@chinajinbao.com" </w:instrTex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kern w:val="0"/>
          <w:sz w:val="30"/>
          <w:szCs w:val="30"/>
          <w:highlight w:val="yellow"/>
          <w:lang w:val="en-US" w:eastAsia="zh-CN"/>
        </w:rPr>
        <w:t>jinbaoxb@chinajinbao.com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  <w:lang w:val="en-US" w:eastAsia="zh-CN"/>
        </w:rPr>
        <w:fldChar w:fldCharType="end"/>
      </w:r>
    </w:p>
    <w:p w14:paraId="0D9D1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7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付款方式：</w:t>
      </w:r>
    </w:p>
    <w:p w14:paraId="7B95D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7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方式一：①</w:t>
      </w:r>
      <w:r>
        <w:rPr>
          <w:rFonts w:hint="eastAsia" w:ascii="宋体" w:hAnsi="宋体" w:cs="宋体"/>
          <w:sz w:val="24"/>
          <w:szCs w:val="24"/>
          <w:lang w:eastAsia="zh-CN"/>
        </w:rPr>
        <w:t>货到，改造完成、</w:t>
      </w:r>
      <w:r>
        <w:rPr>
          <w:rFonts w:hint="eastAsia" w:ascii="宋体" w:hAnsi="宋体" w:eastAsia="宋体" w:cs="宋体"/>
          <w:sz w:val="24"/>
          <w:szCs w:val="24"/>
        </w:rPr>
        <w:t>验收合格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付</w:t>
      </w:r>
      <w:r>
        <w:rPr>
          <w:rFonts w:hint="eastAsia" w:ascii="宋体" w:hAnsi="宋体" w:eastAsia="宋体" w:cs="宋体"/>
          <w:sz w:val="24"/>
          <w:szCs w:val="24"/>
        </w:rPr>
        <w:t>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0%；④质保金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10%（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按装完成验收合格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一年后付清）</w:t>
      </w:r>
    </w:p>
    <w:p w14:paraId="388CE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7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方式二：①预付款30%；②安装完成款30%；③验收合格款30%；④质保金10%（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按装完成验收合格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一年后付清）</w:t>
      </w:r>
    </w:p>
    <w:p w14:paraId="3D057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7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预付款，需开具同等金额银行履约保函后才能付款。</w:t>
      </w:r>
      <w:bookmarkStart w:id="1" w:name="_GoBack"/>
      <w:bookmarkEnd w:id="1"/>
    </w:p>
    <w:p w14:paraId="09534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7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方式三：比上述两者更优越的付款条件。</w:t>
      </w:r>
    </w:p>
    <w:p w14:paraId="35D43542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6311325B"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2025.3.07</w:t>
      </w:r>
    </w:p>
    <w:p w14:paraId="62E0D9FC">
      <w:pPr>
        <w:numPr>
          <w:ilvl w:val="0"/>
          <w:numId w:val="0"/>
        </w:numPr>
        <w:spacing w:line="360" w:lineRule="auto"/>
        <w:ind w:firstLine="600" w:firstLineChars="200"/>
        <w:jc w:val="left"/>
        <w:rPr>
          <w:rFonts w:hint="default" w:ascii="仿宋" w:hAnsi="仿宋" w:eastAsia="仿宋" w:cs="仿宋"/>
          <w:kern w:val="0"/>
          <w:sz w:val="30"/>
          <w:szCs w:val="30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4YTQ4OTJlMzJlOGQ2NGI2YTg1NDVlYzEwMTU4NTMifQ=="/>
  </w:docVars>
  <w:rsids>
    <w:rsidRoot w:val="000E1FA0"/>
    <w:rsid w:val="00007FBD"/>
    <w:rsid w:val="00063E80"/>
    <w:rsid w:val="000E1ACB"/>
    <w:rsid w:val="000E1FA0"/>
    <w:rsid w:val="00103868"/>
    <w:rsid w:val="001B153B"/>
    <w:rsid w:val="002D00B3"/>
    <w:rsid w:val="00332762"/>
    <w:rsid w:val="00740885"/>
    <w:rsid w:val="007B3CF8"/>
    <w:rsid w:val="00810498"/>
    <w:rsid w:val="00830F48"/>
    <w:rsid w:val="008711DE"/>
    <w:rsid w:val="00891C2E"/>
    <w:rsid w:val="00AC0355"/>
    <w:rsid w:val="00B87DAF"/>
    <w:rsid w:val="00C5795C"/>
    <w:rsid w:val="00C83AAB"/>
    <w:rsid w:val="00C84894"/>
    <w:rsid w:val="00E52F38"/>
    <w:rsid w:val="00EF2BFA"/>
    <w:rsid w:val="024A3760"/>
    <w:rsid w:val="067E2606"/>
    <w:rsid w:val="0AB84B92"/>
    <w:rsid w:val="0C740C34"/>
    <w:rsid w:val="0D774F56"/>
    <w:rsid w:val="10BB6D93"/>
    <w:rsid w:val="10C01994"/>
    <w:rsid w:val="16782238"/>
    <w:rsid w:val="18805BD8"/>
    <w:rsid w:val="29E95CF0"/>
    <w:rsid w:val="35411821"/>
    <w:rsid w:val="3EFB1380"/>
    <w:rsid w:val="508A1E77"/>
    <w:rsid w:val="56631E0A"/>
    <w:rsid w:val="644D291F"/>
    <w:rsid w:val="701D527E"/>
    <w:rsid w:val="765E777E"/>
    <w:rsid w:val="7CE0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opLinePunct/>
      <w:spacing w:line="360" w:lineRule="auto"/>
      <w:ind w:firstLine="420" w:firstLineChars="100"/>
    </w:pPr>
    <w:rPr>
      <w:kern w:val="0"/>
      <w:sz w:val="24"/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Theme="minorHAnsi" w:hAnsiTheme="minorHAnsi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6324-CAF3-4DF1-8851-10ADDFE5FC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394</Words>
  <Characters>470</Characters>
  <Lines>7</Lines>
  <Paragraphs>2</Paragraphs>
  <TotalTime>1</TotalTime>
  <ScaleCrop>false</ScaleCrop>
  <LinksUpToDate>false</LinksUpToDate>
  <CharactersWithSpaces>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2023-03-15T03:16:00Z</dcterms:created>
  <dc:creator>Administrator</dc:creator>
  <cp:lastModifiedBy>京</cp:lastModifiedBy>
  <cp:lastPrinted>2023-03-16T00:39:00Z</cp:lastPrinted>
  <dcterms:modified xsi:type="dcterms:W3CDTF">2025-03-07T02:58:18Z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5939278D972A481BB9389ACE6B2310AA_13</vt:lpwstr>
  </property>
  <property fmtid="{D5CDD505-2E9C-101B-9397-08002B2CF9AE}" pid="4" name="KSOTemplateDocerSaveRecord">
    <vt:lpwstr>eyJoZGlkIjoiMDI4OTYyNDBlN2RmMGRiNThjZTFhZTgyNjVmNDdkMDYiLCJ1c2VySWQiOiIxMTUyMzk4NzY2In0=</vt:lpwstr>
  </property>
</Properties>
</file>